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956F" w14:textId="77777777" w:rsidR="001B37A8" w:rsidRDefault="001B37A8">
      <w:r>
        <w:rPr>
          <w:noProof/>
        </w:rPr>
        <mc:AlternateContent>
          <mc:Choice Requires="wps">
            <w:drawing>
              <wp:anchor distT="0" distB="0" distL="114300" distR="114300" simplePos="0" relativeHeight="251659264" behindDoc="0" locked="0" layoutInCell="1" allowOverlap="1" wp14:anchorId="5B463335" wp14:editId="2F27588A">
                <wp:simplePos x="0" y="0"/>
                <wp:positionH relativeFrom="column">
                  <wp:posOffset>-742950</wp:posOffset>
                </wp:positionH>
                <wp:positionV relativeFrom="paragraph">
                  <wp:posOffset>-742950</wp:posOffset>
                </wp:positionV>
                <wp:extent cx="1924050" cy="847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92405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680E5" w14:textId="77777777" w:rsidR="001B37A8" w:rsidRDefault="001B37A8">
                            <w:r>
                              <w:rPr>
                                <w:noProof/>
                              </w:rPr>
                              <w:drawing>
                                <wp:inline distT="0" distB="0" distL="0" distR="0" wp14:anchorId="58C42945" wp14:editId="78702078">
                                  <wp:extent cx="1701210" cy="797442"/>
                                  <wp:effectExtent l="0" t="0" r="0" b="3175"/>
                                  <wp:docPr id="8" name="Picture 8" descr="Stewart"/>
                                  <wp:cNvGraphicFramePr/>
                                  <a:graphic xmlns:a="http://schemas.openxmlformats.org/drawingml/2006/main">
                                    <a:graphicData uri="http://schemas.openxmlformats.org/drawingml/2006/picture">
                                      <pic:pic xmlns:pic="http://schemas.openxmlformats.org/drawingml/2006/picture">
                                        <pic:nvPicPr>
                                          <pic:cNvPr id="30" name="Picture 30" descr="Stewart"/>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08259" cy="8007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8.5pt;margin-top:-58.5pt;width:151.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" fillcolor="white [3201]" stroked="f" strokeweight=".5pt">
                <v:textbox>
                  <w:txbxContent>
                    <w:p w:rsidR="001B37A8" w:rsidRDefault="001B37A8">
                      <w:r>
                        <w:rPr>
                          <w:noProof/>
                        </w:rPr>
                        <w:drawing>
                          <wp:inline distT="0" distB="0" distL="0" distR="0" wp14:anchorId="6C959D9D" wp14:editId="42CC9076">
                            <wp:extent cx="1701210" cy="797442"/>
                            <wp:effectExtent l="0" t="0" r="0" b="3175"/>
                            <wp:docPr id="8" name="Picture 8" descr="Stewart"/>
                            <wp:cNvGraphicFramePr/>
                            <a:graphic xmlns:a="http://schemas.openxmlformats.org/drawingml/2006/main">
                              <a:graphicData uri="http://schemas.openxmlformats.org/drawingml/2006/picture">
                                <pic:pic xmlns:pic="http://schemas.openxmlformats.org/drawingml/2006/picture">
                                  <pic:nvPicPr>
                                    <pic:cNvPr id="30" name="Picture 30" descr="Stewart"/>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08259" cy="800746"/>
                                    </a:xfrm>
                                    <a:prstGeom prst="rect">
                                      <a:avLst/>
                                    </a:prstGeom>
                                    <a:noFill/>
                                    <a:ln>
                                      <a:noFill/>
                                    </a:ln>
                                  </pic:spPr>
                                </pic:pic>
                              </a:graphicData>
                            </a:graphic>
                          </wp:inline>
                        </w:drawing>
                      </w:r>
                    </w:p>
                  </w:txbxContent>
                </v:textbox>
              </v:shape>
            </w:pict>
          </mc:Fallback>
        </mc:AlternateContent>
      </w:r>
    </w:p>
    <w:tbl>
      <w:tblPr>
        <w:tblStyle w:val="TableGrid"/>
        <w:tblW w:w="9558" w:type="dxa"/>
        <w:tblLook w:val="04A0" w:firstRow="1" w:lastRow="0" w:firstColumn="1" w:lastColumn="0" w:noHBand="0" w:noVBand="1"/>
      </w:tblPr>
      <w:tblGrid>
        <w:gridCol w:w="2358"/>
        <w:gridCol w:w="7200"/>
      </w:tblGrid>
      <w:tr w:rsidR="008C02F8" w:rsidRPr="00D72529" w14:paraId="0404FF6E" w14:textId="77777777" w:rsidTr="008F1E7C">
        <w:trPr>
          <w:trHeight w:val="3273"/>
        </w:trPr>
        <w:tc>
          <w:tcPr>
            <w:tcW w:w="2358" w:type="dxa"/>
            <w:shd w:val="clear" w:color="auto" w:fill="FDE9D9" w:themeFill="accent6" w:themeFillTint="33"/>
          </w:tcPr>
          <w:p w14:paraId="3A90B3CB" w14:textId="77777777" w:rsidR="008C02F8" w:rsidRPr="00D72529" w:rsidRDefault="008C02F8" w:rsidP="00B965F9">
            <w:pPr>
              <w:rPr>
                <w:b/>
                <w:sz w:val="20"/>
                <w:szCs w:val="20"/>
              </w:rPr>
            </w:pPr>
            <w:r w:rsidRPr="00D72529">
              <w:rPr>
                <w:b/>
                <w:sz w:val="20"/>
                <w:szCs w:val="20"/>
              </w:rPr>
              <w:t>DEFINITIONS:</w:t>
            </w:r>
          </w:p>
        </w:tc>
        <w:tc>
          <w:tcPr>
            <w:tcW w:w="7200" w:type="dxa"/>
            <w:shd w:val="clear" w:color="auto" w:fill="FDE9D9" w:themeFill="accent6" w:themeFillTint="33"/>
          </w:tcPr>
          <w:p w14:paraId="5C4E3EF2" w14:textId="77777777" w:rsidR="008C02F8" w:rsidRPr="00D72529" w:rsidRDefault="008C02F8" w:rsidP="00B965F9">
            <w:pPr>
              <w:rPr>
                <w:sz w:val="20"/>
                <w:szCs w:val="20"/>
              </w:rPr>
            </w:pPr>
            <w:r w:rsidRPr="00D72529">
              <w:rPr>
                <w:b/>
                <w:sz w:val="20"/>
                <w:szCs w:val="20"/>
              </w:rPr>
              <w:t>Notary:</w:t>
            </w:r>
            <w:r w:rsidRPr="00D72529">
              <w:rPr>
                <w:sz w:val="20"/>
                <w:szCs w:val="20"/>
              </w:rPr>
              <w:t xml:space="preserve"> Unless otherwise indicated, "Notary" means a notary licensed by the specific state noted, not a notary licensed in another state.</w:t>
            </w:r>
            <w:r w:rsidRPr="00D72529">
              <w:rPr>
                <w:sz w:val="20"/>
                <w:szCs w:val="20"/>
              </w:rPr>
              <w:br/>
            </w:r>
          </w:p>
          <w:p w14:paraId="40D1BFB4" w14:textId="77777777" w:rsidR="008C02F8" w:rsidRPr="00D72529" w:rsidRDefault="008C02F8" w:rsidP="00B965F9">
            <w:pPr>
              <w:rPr>
                <w:sz w:val="20"/>
                <w:szCs w:val="20"/>
              </w:rPr>
            </w:pPr>
            <w:r w:rsidRPr="00D72529">
              <w:rPr>
                <w:b/>
                <w:sz w:val="20"/>
                <w:szCs w:val="20"/>
              </w:rPr>
              <w:t>Out-of-State Notary:</w:t>
            </w:r>
            <w:r w:rsidRPr="00D72529">
              <w:rPr>
                <w:sz w:val="20"/>
                <w:szCs w:val="20"/>
              </w:rPr>
              <w:t xml:space="preserve"> means a notary licensed in another state. Such Out-of-State Notary may or may not be physically located in the state where he/she is licensed when he/she notarizes the signature.</w:t>
            </w:r>
          </w:p>
          <w:p w14:paraId="49B4248C" w14:textId="77777777" w:rsidR="008C02F8" w:rsidRPr="00D72529" w:rsidRDefault="008C02F8" w:rsidP="00B965F9">
            <w:pPr>
              <w:rPr>
                <w:sz w:val="20"/>
                <w:szCs w:val="20"/>
              </w:rPr>
            </w:pPr>
            <w:r w:rsidRPr="00D72529">
              <w:rPr>
                <w:sz w:val="20"/>
                <w:szCs w:val="20"/>
              </w:rPr>
              <w:br/>
            </w:r>
            <w:r w:rsidRPr="00D72529">
              <w:rPr>
                <w:b/>
                <w:sz w:val="20"/>
                <w:szCs w:val="20"/>
              </w:rPr>
              <w:t>In presence of:</w:t>
            </w:r>
            <w:r w:rsidRPr="00D72529">
              <w:rPr>
                <w:sz w:val="20"/>
                <w:szCs w:val="20"/>
              </w:rPr>
              <w:t xml:space="preserve"> means the signer and the notary are performing the action of signing (including any required witnesses) and all required notarial acts via an approved video or webcam conference technology.</w:t>
            </w:r>
          </w:p>
          <w:p w14:paraId="1EEAE5A1" w14:textId="77777777" w:rsidR="008C02F8" w:rsidRDefault="008C02F8" w:rsidP="00B965F9">
            <w:pPr>
              <w:rPr>
                <w:sz w:val="20"/>
                <w:szCs w:val="20"/>
              </w:rPr>
            </w:pPr>
            <w:r w:rsidRPr="00D72529">
              <w:rPr>
                <w:sz w:val="20"/>
                <w:szCs w:val="20"/>
              </w:rPr>
              <w:br/>
            </w:r>
            <w:r w:rsidRPr="00D72529">
              <w:rPr>
                <w:b/>
                <w:sz w:val="20"/>
                <w:szCs w:val="20"/>
              </w:rPr>
              <w:t>No SOS guidance:</w:t>
            </w:r>
            <w:r w:rsidRPr="00D72529">
              <w:rPr>
                <w:sz w:val="20"/>
                <w:szCs w:val="20"/>
              </w:rPr>
              <w:t xml:space="preserve"> state Secretary of State regulations are silent regarding this activity.</w:t>
            </w:r>
          </w:p>
          <w:p w14:paraId="34781201" w14:textId="77777777" w:rsidR="006E0AAD" w:rsidRDefault="006E0AAD" w:rsidP="00B965F9">
            <w:pPr>
              <w:rPr>
                <w:sz w:val="20"/>
                <w:szCs w:val="20"/>
              </w:rPr>
            </w:pPr>
          </w:p>
          <w:p w14:paraId="7D5772E5" w14:textId="77777777" w:rsidR="006E0AAD" w:rsidRPr="006E0AAD" w:rsidRDefault="006E0AAD" w:rsidP="00B965F9">
            <w:pPr>
              <w:rPr>
                <w:sz w:val="20"/>
                <w:szCs w:val="20"/>
              </w:rPr>
            </w:pPr>
            <w:r>
              <w:rPr>
                <w:b/>
                <w:bCs/>
                <w:sz w:val="20"/>
                <w:szCs w:val="20"/>
              </w:rPr>
              <w:t>RULONA</w:t>
            </w:r>
            <w:r>
              <w:rPr>
                <w:sz w:val="20"/>
                <w:szCs w:val="20"/>
              </w:rPr>
              <w:t>: Unless otherwise indicated, “RULONA” means the Revised Uniform Law on Notarial Acts.</w:t>
            </w:r>
          </w:p>
          <w:p w14:paraId="1EDFC6C9" w14:textId="77777777" w:rsidR="008C02F8" w:rsidRPr="00D72529" w:rsidRDefault="008C02F8" w:rsidP="00B965F9">
            <w:pPr>
              <w:rPr>
                <w:sz w:val="20"/>
                <w:szCs w:val="20"/>
              </w:rPr>
            </w:pPr>
            <w:r w:rsidRPr="00D72529">
              <w:rPr>
                <w:sz w:val="20"/>
                <w:szCs w:val="20"/>
              </w:rPr>
              <w:br/>
            </w:r>
            <w:r w:rsidRPr="00D72529">
              <w:rPr>
                <w:b/>
                <w:sz w:val="20"/>
                <w:szCs w:val="20"/>
              </w:rPr>
              <w:t>Yes:</w:t>
            </w:r>
            <w:r w:rsidRPr="00D72529">
              <w:rPr>
                <w:sz w:val="20"/>
                <w:szCs w:val="20"/>
              </w:rPr>
              <w:t xml:space="preserve"> Online notarization is permitted by state law or SOS regulation.</w:t>
            </w:r>
          </w:p>
          <w:p w14:paraId="09D9CFC9" w14:textId="77777777" w:rsidR="008C02F8" w:rsidRPr="00D72529" w:rsidRDefault="008C02F8" w:rsidP="00B965F9">
            <w:pPr>
              <w:rPr>
                <w:sz w:val="20"/>
                <w:szCs w:val="20"/>
              </w:rPr>
            </w:pPr>
            <w:r w:rsidRPr="00D72529">
              <w:rPr>
                <w:sz w:val="20"/>
                <w:szCs w:val="20"/>
              </w:rPr>
              <w:br/>
            </w:r>
            <w:r w:rsidRPr="00D72529">
              <w:rPr>
                <w:b/>
                <w:sz w:val="20"/>
                <w:szCs w:val="20"/>
              </w:rPr>
              <w:t>No:</w:t>
            </w:r>
            <w:r w:rsidRPr="00D72529">
              <w:rPr>
                <w:sz w:val="20"/>
                <w:szCs w:val="20"/>
              </w:rPr>
              <w:t xml:space="preserve"> Online notarization is prohibited by law or SOS regulation.</w:t>
            </w:r>
          </w:p>
        </w:tc>
      </w:tr>
      <w:tr w:rsidR="00000A94" w:rsidRPr="00D72529" w14:paraId="47192EA8" w14:textId="77777777" w:rsidTr="008F1E7C">
        <w:tc>
          <w:tcPr>
            <w:tcW w:w="2358" w:type="dxa"/>
            <w:shd w:val="clear" w:color="auto" w:fill="FFBF9F"/>
          </w:tcPr>
          <w:p w14:paraId="4EC7D549" w14:textId="77777777" w:rsidR="00000A94" w:rsidRPr="00D72529" w:rsidRDefault="00000A94" w:rsidP="00B965F9">
            <w:pPr>
              <w:rPr>
                <w:b/>
                <w:sz w:val="20"/>
                <w:szCs w:val="20"/>
              </w:rPr>
            </w:pPr>
            <w:r w:rsidRPr="00D72529">
              <w:rPr>
                <w:b/>
                <w:sz w:val="20"/>
                <w:szCs w:val="20"/>
              </w:rPr>
              <w:t>STATE</w:t>
            </w:r>
          </w:p>
        </w:tc>
        <w:tc>
          <w:tcPr>
            <w:tcW w:w="7200" w:type="dxa"/>
            <w:shd w:val="clear" w:color="auto" w:fill="FFBF9F"/>
          </w:tcPr>
          <w:p w14:paraId="634E1F71" w14:textId="77777777" w:rsidR="00000A94" w:rsidRPr="00D72529" w:rsidRDefault="00000A94" w:rsidP="00B965F9">
            <w:pPr>
              <w:rPr>
                <w:sz w:val="20"/>
                <w:szCs w:val="20"/>
              </w:rPr>
            </w:pPr>
            <w:r w:rsidRPr="00D72529">
              <w:rPr>
                <w:sz w:val="20"/>
                <w:szCs w:val="20"/>
              </w:rPr>
              <w:t>In addition to this chart, a related Bulletin sets forth specific requirements for issuance of title insurance.</w:t>
            </w:r>
          </w:p>
        </w:tc>
      </w:tr>
      <w:tr w:rsidR="00000A94" w:rsidRPr="00D72529" w14:paraId="69FEB92D" w14:textId="77777777" w:rsidTr="008F1E7C">
        <w:trPr>
          <w:trHeight w:val="1565"/>
        </w:trPr>
        <w:tc>
          <w:tcPr>
            <w:tcW w:w="2358" w:type="dxa"/>
            <w:shd w:val="clear" w:color="auto" w:fill="FFBF9F"/>
          </w:tcPr>
          <w:p w14:paraId="2C1FBF7F" w14:textId="77777777" w:rsidR="00000A94" w:rsidRPr="00D72529" w:rsidRDefault="00000A94" w:rsidP="00B965F9">
            <w:pPr>
              <w:rPr>
                <w:b/>
                <w:sz w:val="20"/>
                <w:szCs w:val="20"/>
              </w:rPr>
            </w:pPr>
          </w:p>
        </w:tc>
        <w:tc>
          <w:tcPr>
            <w:tcW w:w="7200" w:type="dxa"/>
            <w:shd w:val="clear" w:color="auto" w:fill="FFBF9F"/>
          </w:tcPr>
          <w:p w14:paraId="59022428" w14:textId="77777777" w:rsidR="00000A94" w:rsidRPr="00D72529" w:rsidRDefault="00000A94" w:rsidP="00000A94">
            <w:pPr>
              <w:rPr>
                <w:b/>
                <w:sz w:val="20"/>
                <w:szCs w:val="20"/>
              </w:rPr>
            </w:pPr>
            <w:r w:rsidRPr="00D72529">
              <w:rPr>
                <w:b/>
                <w:sz w:val="20"/>
                <w:szCs w:val="20"/>
              </w:rPr>
              <w:t>1. This chart applies to situations where:</w:t>
            </w:r>
          </w:p>
          <w:p w14:paraId="4231F523" w14:textId="77777777" w:rsidR="00000A94" w:rsidRPr="00D72529" w:rsidRDefault="00000A94" w:rsidP="00000A94">
            <w:pPr>
              <w:rPr>
                <w:b/>
                <w:sz w:val="20"/>
                <w:szCs w:val="20"/>
              </w:rPr>
            </w:pPr>
            <w:r w:rsidRPr="00D72529">
              <w:rPr>
                <w:b/>
                <w:sz w:val="20"/>
                <w:szCs w:val="20"/>
              </w:rPr>
              <w:t xml:space="preserve">2. The Signer is located in this State and </w:t>
            </w:r>
            <w:proofErr w:type="spellStart"/>
            <w:r w:rsidRPr="00D72529">
              <w:rPr>
                <w:b/>
                <w:sz w:val="20"/>
                <w:szCs w:val="20"/>
              </w:rPr>
              <w:t>eSigns</w:t>
            </w:r>
            <w:proofErr w:type="spellEnd"/>
            <w:r w:rsidRPr="00D72529">
              <w:rPr>
                <w:b/>
                <w:sz w:val="20"/>
                <w:szCs w:val="20"/>
              </w:rPr>
              <w:t xml:space="preserve"> in presence of a Notary licensed in this State.</w:t>
            </w:r>
          </w:p>
          <w:p w14:paraId="11961B0E" w14:textId="77777777" w:rsidR="00000A94" w:rsidRPr="00D72529" w:rsidRDefault="00000A94" w:rsidP="00B965F9">
            <w:pPr>
              <w:rPr>
                <w:b/>
                <w:sz w:val="20"/>
                <w:szCs w:val="20"/>
              </w:rPr>
            </w:pPr>
            <w:r w:rsidRPr="00D72529">
              <w:rPr>
                <w:b/>
                <w:sz w:val="20"/>
                <w:szCs w:val="20"/>
              </w:rPr>
              <w:t xml:space="preserve">3. The Signer is located in another state (within U.S.) and </w:t>
            </w:r>
            <w:proofErr w:type="spellStart"/>
            <w:r w:rsidRPr="00D72529">
              <w:rPr>
                <w:b/>
                <w:sz w:val="20"/>
                <w:szCs w:val="20"/>
              </w:rPr>
              <w:t>eSigns</w:t>
            </w:r>
            <w:proofErr w:type="spellEnd"/>
            <w:r w:rsidRPr="00D72529">
              <w:rPr>
                <w:b/>
                <w:sz w:val="20"/>
                <w:szCs w:val="20"/>
              </w:rPr>
              <w:t xml:space="preserve"> in the presence of Out-of-State Notary.</w:t>
            </w:r>
          </w:p>
          <w:p w14:paraId="4698ABAC" w14:textId="77777777" w:rsidR="00000A94" w:rsidRPr="00D72529" w:rsidRDefault="00000A94" w:rsidP="00B965F9">
            <w:pPr>
              <w:rPr>
                <w:sz w:val="20"/>
                <w:szCs w:val="20"/>
              </w:rPr>
            </w:pPr>
            <w:r w:rsidRPr="00D72529">
              <w:rPr>
                <w:b/>
                <w:sz w:val="20"/>
                <w:szCs w:val="20"/>
              </w:rPr>
              <w:t>4. State law allows electronic filing of real property documents ("eRecording")</w:t>
            </w:r>
          </w:p>
        </w:tc>
      </w:tr>
      <w:tr w:rsidR="00000A94" w:rsidRPr="00D72529" w14:paraId="31319E6C" w14:textId="77777777" w:rsidTr="008F1E7C">
        <w:trPr>
          <w:trHeight w:val="1700"/>
        </w:trPr>
        <w:tc>
          <w:tcPr>
            <w:tcW w:w="2358" w:type="dxa"/>
            <w:shd w:val="clear" w:color="auto" w:fill="FFBF9F"/>
          </w:tcPr>
          <w:p w14:paraId="6C12EF6D" w14:textId="77777777" w:rsidR="00000A94" w:rsidRPr="00D72529" w:rsidRDefault="00000A94" w:rsidP="00B965F9">
            <w:pPr>
              <w:rPr>
                <w:b/>
                <w:sz w:val="20"/>
                <w:szCs w:val="20"/>
              </w:rPr>
            </w:pPr>
            <w:r w:rsidRPr="00D72529">
              <w:rPr>
                <w:b/>
                <w:sz w:val="20"/>
                <w:szCs w:val="20"/>
              </w:rPr>
              <w:t>Alabama</w:t>
            </w:r>
          </w:p>
        </w:tc>
        <w:tc>
          <w:tcPr>
            <w:tcW w:w="7200" w:type="dxa"/>
          </w:tcPr>
          <w:p w14:paraId="2D782102" w14:textId="77777777" w:rsidR="00000A94" w:rsidRPr="00D72529" w:rsidRDefault="00000A94" w:rsidP="00B965F9">
            <w:pPr>
              <w:rPr>
                <w:sz w:val="20"/>
                <w:szCs w:val="20"/>
              </w:rPr>
            </w:pPr>
            <w:r w:rsidRPr="00D72529">
              <w:rPr>
                <w:sz w:val="20"/>
                <w:szCs w:val="20"/>
              </w:rPr>
              <w:t xml:space="preserve">1. If the Signer is located in Alabama and </w:t>
            </w:r>
            <w:proofErr w:type="spellStart"/>
            <w:r w:rsidRPr="00D72529">
              <w:rPr>
                <w:sz w:val="20"/>
                <w:szCs w:val="20"/>
              </w:rPr>
              <w:t>eSigns</w:t>
            </w:r>
            <w:proofErr w:type="spellEnd"/>
            <w:r w:rsidRPr="00D72529">
              <w:rPr>
                <w:sz w:val="20"/>
                <w:szCs w:val="20"/>
              </w:rPr>
              <w:t xml:space="preserve"> in presence of a Notary</w:t>
            </w:r>
            <w:r w:rsidR="00882EE4" w:rsidRPr="00BD0964">
              <w:rPr>
                <w:sz w:val="20"/>
                <w:szCs w:val="20"/>
              </w:rPr>
              <w:t xml:space="preserve">, the Notary must be an </w:t>
            </w:r>
            <w:r w:rsidRPr="00BD0964">
              <w:rPr>
                <w:sz w:val="20"/>
                <w:szCs w:val="20"/>
              </w:rPr>
              <w:t xml:space="preserve">Alabama </w:t>
            </w:r>
            <w:r w:rsidR="00882EE4" w:rsidRPr="00BD0964">
              <w:rPr>
                <w:sz w:val="20"/>
                <w:szCs w:val="20"/>
              </w:rPr>
              <w:t xml:space="preserve">commissioned </w:t>
            </w:r>
            <w:r w:rsidRPr="00BD0964">
              <w:rPr>
                <w:sz w:val="20"/>
                <w:szCs w:val="20"/>
              </w:rPr>
              <w:t>notary</w:t>
            </w:r>
            <w:r w:rsidR="00882EE4" w:rsidRPr="00BD0964">
              <w:rPr>
                <w:sz w:val="20"/>
                <w:szCs w:val="20"/>
              </w:rPr>
              <w:t xml:space="preserve">, and </w:t>
            </w:r>
            <w:r w:rsidRPr="00BD0964">
              <w:rPr>
                <w:sz w:val="20"/>
                <w:szCs w:val="20"/>
              </w:rPr>
              <w:t>via an approved video or webcam conference technology.</w:t>
            </w:r>
            <w:r w:rsidR="001001BB" w:rsidRPr="00D72529">
              <w:rPr>
                <w:sz w:val="20"/>
                <w:szCs w:val="20"/>
              </w:rPr>
              <w:br/>
            </w:r>
          </w:p>
          <w:p w14:paraId="74971FAB" w14:textId="77777777" w:rsidR="00000A94" w:rsidRPr="00D72529" w:rsidRDefault="00000A94" w:rsidP="00B965F9">
            <w:pPr>
              <w:rPr>
                <w:sz w:val="20"/>
                <w:szCs w:val="20"/>
              </w:rPr>
            </w:pPr>
            <w:r w:rsidRPr="00D72529">
              <w:rPr>
                <w:sz w:val="20"/>
                <w:szCs w:val="20"/>
              </w:rPr>
              <w:t xml:space="preserve">Yes, as long as: (A) the county accepts the instrument for recording; (B) the Notary places his or her seal in a proper statutorily authorized acknowledgement form; and, (C) the instrument is recorded utilizing eRecording.  </w:t>
            </w:r>
            <w:r w:rsidR="001001BB" w:rsidRPr="00D72529">
              <w:rPr>
                <w:sz w:val="20"/>
                <w:szCs w:val="20"/>
              </w:rPr>
              <w:br/>
            </w:r>
          </w:p>
          <w:p w14:paraId="64A6CA12" w14:textId="77777777" w:rsidR="00000A94" w:rsidRPr="00D72529" w:rsidRDefault="00000A94" w:rsidP="00B965F9">
            <w:pPr>
              <w:rPr>
                <w:sz w:val="20"/>
                <w:szCs w:val="20"/>
              </w:rPr>
            </w:pPr>
            <w:r w:rsidRPr="00D72529">
              <w:rPr>
                <w:sz w:val="20"/>
                <w:szCs w:val="20"/>
              </w:rPr>
              <w:t>The notarization and acknowledgement provisions of the Uniform Electronic Signature Act were included when Alabama adopted the act. Further, the statutorily prescribed acknowledgement forms do not require personal appearance, but they do require that the signatory be known to the notary, which is accomplished through photo identification processes.</w:t>
            </w:r>
            <w:r w:rsidR="001001BB" w:rsidRPr="00D72529">
              <w:rPr>
                <w:sz w:val="20"/>
                <w:szCs w:val="20"/>
              </w:rPr>
              <w:br/>
            </w:r>
          </w:p>
          <w:p w14:paraId="6DA3048E" w14:textId="77777777" w:rsidR="00000A94" w:rsidRPr="00D72529" w:rsidRDefault="00000A94" w:rsidP="00B965F9">
            <w:pPr>
              <w:rPr>
                <w:sz w:val="20"/>
                <w:szCs w:val="20"/>
              </w:rPr>
            </w:pPr>
            <w:r w:rsidRPr="00D72529">
              <w:rPr>
                <w:sz w:val="20"/>
                <w:szCs w:val="20"/>
              </w:rPr>
              <w:t xml:space="preserve">2.  (A) If the  Signer is located in another state (within U.S.) and </w:t>
            </w:r>
            <w:proofErr w:type="spellStart"/>
            <w:r w:rsidRPr="00D72529">
              <w:rPr>
                <w:sz w:val="20"/>
                <w:szCs w:val="20"/>
              </w:rPr>
              <w:t>eSigns</w:t>
            </w:r>
            <w:proofErr w:type="spellEnd"/>
            <w:r w:rsidRPr="00D72529">
              <w:rPr>
                <w:sz w:val="20"/>
                <w:szCs w:val="20"/>
              </w:rPr>
              <w:t xml:space="preserve"> in the presence of Notary commissioned in another state and is physically located in the state where he/she is commissioned when he/she notarizes the signature via an approved video or webcam conference technology.</w:t>
            </w:r>
          </w:p>
          <w:p w14:paraId="21F2AAA2" w14:textId="77777777" w:rsidR="00000A94" w:rsidRPr="00D72529" w:rsidRDefault="001001BB" w:rsidP="00B965F9">
            <w:pPr>
              <w:rPr>
                <w:sz w:val="20"/>
                <w:szCs w:val="20"/>
              </w:rPr>
            </w:pPr>
            <w:r w:rsidRPr="00D72529">
              <w:rPr>
                <w:sz w:val="20"/>
                <w:szCs w:val="20"/>
              </w:rPr>
              <w:br/>
            </w:r>
            <w:r w:rsidR="00000A94" w:rsidRPr="00D72529">
              <w:rPr>
                <w:sz w:val="20"/>
                <w:szCs w:val="20"/>
              </w:rPr>
              <w:t xml:space="preserve">Yes, as long as: (i) the county accepts the instrument for recording; (ii) the Notary places his or her seal in a proper statutorily authorized acknowledgement form for the state in which the Signer is located when the document is executed;  (iii) the </w:t>
            </w:r>
            <w:r w:rsidR="00000A94" w:rsidRPr="00D72529">
              <w:rPr>
                <w:sz w:val="20"/>
                <w:szCs w:val="20"/>
              </w:rPr>
              <w:lastRenderedPageBreak/>
              <w:t xml:space="preserve">instrument is recorded utilizing eRecording; (iv) remote online notarization is authorized in the state in which the signor executed the document; and, (v) the Notary is authorized to acknowledge instruments in the state in which the document is being executed. </w:t>
            </w:r>
          </w:p>
          <w:p w14:paraId="7588C3D1" w14:textId="77777777" w:rsidR="00000A94" w:rsidRPr="00D72529" w:rsidRDefault="001001BB" w:rsidP="00B965F9">
            <w:pPr>
              <w:rPr>
                <w:sz w:val="20"/>
                <w:szCs w:val="20"/>
              </w:rPr>
            </w:pPr>
            <w:r w:rsidRPr="00D72529">
              <w:rPr>
                <w:sz w:val="20"/>
                <w:szCs w:val="20"/>
              </w:rPr>
              <w:br/>
            </w:r>
            <w:r w:rsidR="00000A94" w:rsidRPr="00D72529">
              <w:rPr>
                <w:sz w:val="20"/>
                <w:szCs w:val="20"/>
              </w:rPr>
              <w:t>(B) is not physically located in the state where notar</w:t>
            </w:r>
            <w:r w:rsidR="00A663BC">
              <w:rPr>
                <w:sz w:val="20"/>
                <w:szCs w:val="20"/>
              </w:rPr>
              <w:t xml:space="preserve">y </w:t>
            </w:r>
            <w:r w:rsidR="00000A94" w:rsidRPr="00D72529">
              <w:rPr>
                <w:sz w:val="20"/>
                <w:szCs w:val="20"/>
              </w:rPr>
              <w:t>is licensed when notarizes the signature via an approved video or webcam conference technology.</w:t>
            </w:r>
          </w:p>
          <w:p w14:paraId="1ACD2742" w14:textId="77777777" w:rsidR="00000A94" w:rsidRPr="00D72529" w:rsidRDefault="001001BB" w:rsidP="00B965F9">
            <w:pPr>
              <w:rPr>
                <w:sz w:val="20"/>
                <w:szCs w:val="20"/>
              </w:rPr>
            </w:pPr>
            <w:r w:rsidRPr="00D72529">
              <w:rPr>
                <w:sz w:val="20"/>
                <w:szCs w:val="20"/>
              </w:rPr>
              <w:br/>
            </w:r>
            <w:r w:rsidR="00000A94" w:rsidRPr="00D72529">
              <w:rPr>
                <w:sz w:val="20"/>
                <w:szCs w:val="20"/>
              </w:rPr>
              <w:t>Yes, as long as: i) the county accepts the instrument for recording; (ii) the Notary places his or her seal in a proper statutorily authorized acknowledgement form for the state in which the Signer is located when the document is executed;  (iii) the instrument is recorded utilizing eRecording; (iv) remote online notarization is authorized in the state in which the signor executed the document; and, (v) the Notary is an authorized to acknowledge instruments in the state in which the document is being executed.</w:t>
            </w:r>
          </w:p>
          <w:p w14:paraId="4B67CC0B" w14:textId="77777777" w:rsidR="00000A94" w:rsidRPr="00D72529" w:rsidRDefault="001001BB" w:rsidP="00B965F9">
            <w:pPr>
              <w:rPr>
                <w:sz w:val="20"/>
                <w:szCs w:val="20"/>
              </w:rPr>
            </w:pPr>
            <w:r w:rsidRPr="00D72529">
              <w:rPr>
                <w:sz w:val="20"/>
                <w:szCs w:val="20"/>
              </w:rPr>
              <w:br/>
            </w:r>
            <w:r w:rsidR="00000A94" w:rsidRPr="00D72529">
              <w:rPr>
                <w:sz w:val="20"/>
                <w:szCs w:val="20"/>
              </w:rPr>
              <w:t>Alabama does recognize the validity of acknowledgements for documents executed outside of AL under the laws of, and using the form of acknowledgements for, the state in which the document is executed.</w:t>
            </w:r>
          </w:p>
          <w:p w14:paraId="680B9D42" w14:textId="77777777" w:rsidR="008F3F22" w:rsidRPr="00D72529" w:rsidRDefault="008F3F22" w:rsidP="00B965F9">
            <w:pPr>
              <w:rPr>
                <w:sz w:val="20"/>
                <w:szCs w:val="20"/>
              </w:rPr>
            </w:pPr>
          </w:p>
          <w:p w14:paraId="209CCFF6" w14:textId="77777777" w:rsidR="00000A94" w:rsidRPr="00D72529" w:rsidRDefault="00000A94" w:rsidP="00B965F9">
            <w:pPr>
              <w:rPr>
                <w:sz w:val="20"/>
                <w:szCs w:val="20"/>
              </w:rPr>
            </w:pPr>
            <w:r w:rsidRPr="00D72529">
              <w:rPr>
                <w:sz w:val="20"/>
                <w:szCs w:val="20"/>
              </w:rPr>
              <w:t>Remote online notarization is only permitted and limited to purchase transactions where there is no financing.</w:t>
            </w:r>
          </w:p>
          <w:p w14:paraId="3AE2C1D2" w14:textId="77777777" w:rsidR="00000A94" w:rsidRPr="00D72529" w:rsidRDefault="001001BB" w:rsidP="001001BB">
            <w:pPr>
              <w:rPr>
                <w:sz w:val="20"/>
                <w:szCs w:val="20"/>
              </w:rPr>
            </w:pPr>
            <w:r w:rsidRPr="00D72529">
              <w:rPr>
                <w:sz w:val="20"/>
                <w:szCs w:val="20"/>
              </w:rPr>
              <w:br/>
            </w:r>
            <w:r w:rsidR="00000A94" w:rsidRPr="00D72529">
              <w:rPr>
                <w:sz w:val="20"/>
                <w:szCs w:val="20"/>
                <w:u w:val="single"/>
              </w:rPr>
              <w:t>Foreign Notary:</w:t>
            </w:r>
            <w:r w:rsidR="00000A94" w:rsidRPr="00D72529">
              <w:rPr>
                <w:sz w:val="20"/>
                <w:szCs w:val="20"/>
              </w:rPr>
              <w:t xml:space="preserve">  Issuing offices may proceed to recognize online notarization performed in another jurisdiction with certified eNotaries using the approved vendors platforms and notaries.</w:t>
            </w:r>
          </w:p>
          <w:p w14:paraId="28326AA2" w14:textId="77777777" w:rsidR="001001BB" w:rsidRPr="00D72529" w:rsidRDefault="001001BB" w:rsidP="001001BB">
            <w:pPr>
              <w:rPr>
                <w:sz w:val="20"/>
                <w:szCs w:val="20"/>
              </w:rPr>
            </w:pPr>
          </w:p>
        </w:tc>
      </w:tr>
      <w:tr w:rsidR="00000A94" w:rsidRPr="00D72529" w14:paraId="3B24D580" w14:textId="77777777" w:rsidTr="008F1E7C">
        <w:tc>
          <w:tcPr>
            <w:tcW w:w="2358" w:type="dxa"/>
            <w:shd w:val="clear" w:color="auto" w:fill="FFBF9F"/>
          </w:tcPr>
          <w:p w14:paraId="57975958" w14:textId="77777777" w:rsidR="00000A94" w:rsidRPr="00D72529" w:rsidRDefault="00000A94" w:rsidP="00B965F9">
            <w:pPr>
              <w:rPr>
                <w:sz w:val="20"/>
                <w:szCs w:val="20"/>
              </w:rPr>
            </w:pPr>
            <w:r w:rsidRPr="00D72529">
              <w:rPr>
                <w:sz w:val="20"/>
                <w:szCs w:val="20"/>
              </w:rPr>
              <w:lastRenderedPageBreak/>
              <w:t>Alaska</w:t>
            </w:r>
          </w:p>
        </w:tc>
        <w:tc>
          <w:tcPr>
            <w:tcW w:w="7200" w:type="dxa"/>
          </w:tcPr>
          <w:p w14:paraId="644B6314" w14:textId="77777777" w:rsidR="00000A94" w:rsidRPr="00D72529" w:rsidRDefault="00000A94" w:rsidP="00B965F9">
            <w:pPr>
              <w:rPr>
                <w:sz w:val="20"/>
                <w:szCs w:val="20"/>
              </w:rPr>
            </w:pPr>
            <w:r w:rsidRPr="00D72529">
              <w:rPr>
                <w:sz w:val="20"/>
                <w:szCs w:val="20"/>
              </w:rPr>
              <w:t>No</w:t>
            </w:r>
          </w:p>
        </w:tc>
      </w:tr>
      <w:tr w:rsidR="00000A94" w:rsidRPr="00D72529" w14:paraId="7651D556" w14:textId="77777777" w:rsidTr="008F1E7C">
        <w:tc>
          <w:tcPr>
            <w:tcW w:w="2358" w:type="dxa"/>
            <w:shd w:val="clear" w:color="auto" w:fill="FFBF9F"/>
          </w:tcPr>
          <w:p w14:paraId="0F1F642C" w14:textId="77777777" w:rsidR="00000A94" w:rsidRPr="00D72529" w:rsidRDefault="00000A94" w:rsidP="00B965F9">
            <w:pPr>
              <w:rPr>
                <w:sz w:val="20"/>
                <w:szCs w:val="20"/>
              </w:rPr>
            </w:pPr>
            <w:r w:rsidRPr="00D72529">
              <w:rPr>
                <w:sz w:val="20"/>
                <w:szCs w:val="20"/>
              </w:rPr>
              <w:t>Arizona</w:t>
            </w:r>
          </w:p>
        </w:tc>
        <w:tc>
          <w:tcPr>
            <w:tcW w:w="7200" w:type="dxa"/>
          </w:tcPr>
          <w:p w14:paraId="4252A933" w14:textId="49E39AEA" w:rsidR="00000A94" w:rsidRPr="00D72529" w:rsidRDefault="00000A94" w:rsidP="00B965F9">
            <w:pPr>
              <w:rPr>
                <w:sz w:val="20"/>
                <w:szCs w:val="20"/>
              </w:rPr>
            </w:pPr>
            <w:r w:rsidRPr="00D72529">
              <w:rPr>
                <w:sz w:val="20"/>
                <w:szCs w:val="20"/>
              </w:rPr>
              <w:t xml:space="preserve">Arizona’s RON legislation, Senate Bill 1030 was signed into law by the Governor on April 10, 2019.  Arizona Revised Statutes 41-319, et seq. </w:t>
            </w:r>
            <w:r w:rsidR="00941D40">
              <w:rPr>
                <w:sz w:val="20"/>
                <w:szCs w:val="20"/>
              </w:rPr>
              <w:t xml:space="preserve">(Notaries Public); 41-351, et seq. </w:t>
            </w:r>
            <w:r w:rsidR="00B77E27">
              <w:rPr>
                <w:sz w:val="20"/>
                <w:szCs w:val="20"/>
              </w:rPr>
              <w:t xml:space="preserve">(Electronic </w:t>
            </w:r>
            <w:r w:rsidR="00941D40">
              <w:rPr>
                <w:sz w:val="20"/>
                <w:szCs w:val="20"/>
              </w:rPr>
              <w:t xml:space="preserve">Notarization); 41-371 et seq. (Remote Online Notarization).  </w:t>
            </w:r>
            <w:r w:rsidRPr="00D72529">
              <w:rPr>
                <w:sz w:val="20"/>
                <w:szCs w:val="20"/>
              </w:rPr>
              <w:t xml:space="preserve">The Arizona Secretary of State has until </w:t>
            </w:r>
            <w:r w:rsidR="00941D40">
              <w:rPr>
                <w:sz w:val="20"/>
                <w:szCs w:val="20"/>
              </w:rPr>
              <w:t>December</w:t>
            </w:r>
            <w:r w:rsidRPr="00D72529">
              <w:rPr>
                <w:sz w:val="20"/>
                <w:szCs w:val="20"/>
              </w:rPr>
              <w:t xml:space="preserve"> </w:t>
            </w:r>
            <w:r w:rsidR="00941D40">
              <w:rPr>
                <w:sz w:val="20"/>
                <w:szCs w:val="20"/>
              </w:rPr>
              <w:t>3</w:t>
            </w:r>
            <w:r w:rsidRPr="00D72529">
              <w:rPr>
                <w:sz w:val="20"/>
                <w:szCs w:val="20"/>
              </w:rPr>
              <w:t>1, 20</w:t>
            </w:r>
            <w:r w:rsidR="00941D40">
              <w:rPr>
                <w:sz w:val="20"/>
                <w:szCs w:val="20"/>
              </w:rPr>
              <w:t>19</w:t>
            </w:r>
            <w:r w:rsidRPr="00D72529">
              <w:rPr>
                <w:sz w:val="20"/>
                <w:szCs w:val="20"/>
              </w:rPr>
              <w:t xml:space="preserve"> to adopt regulations to implement </w:t>
            </w:r>
            <w:r w:rsidR="00941D40">
              <w:rPr>
                <w:sz w:val="20"/>
                <w:szCs w:val="20"/>
              </w:rPr>
              <w:t xml:space="preserve">electronic notarization, and until July 1, 2020 to adopt regulations to implement </w:t>
            </w:r>
            <w:proofErr w:type="gramStart"/>
            <w:r w:rsidR="00941D40">
              <w:rPr>
                <w:sz w:val="20"/>
                <w:szCs w:val="20"/>
              </w:rPr>
              <w:t>RON,</w:t>
            </w:r>
            <w:r w:rsidRPr="00D72529">
              <w:rPr>
                <w:sz w:val="20"/>
                <w:szCs w:val="20"/>
              </w:rPr>
              <w:t>,</w:t>
            </w:r>
            <w:proofErr w:type="gramEnd"/>
            <w:r w:rsidRPr="00D72529">
              <w:rPr>
                <w:sz w:val="20"/>
                <w:szCs w:val="20"/>
              </w:rPr>
              <w:t xml:space="preserve"> otherwise </w:t>
            </w:r>
            <w:r w:rsidRPr="00D72529">
              <w:rPr>
                <w:b/>
                <w:sz w:val="20"/>
                <w:szCs w:val="20"/>
                <w:u w:val="single"/>
              </w:rPr>
              <w:t>the Effective Date is June 30, 2020</w:t>
            </w:r>
            <w:r w:rsidRPr="00D72529">
              <w:rPr>
                <w:sz w:val="20"/>
                <w:szCs w:val="20"/>
              </w:rPr>
              <w:t xml:space="preserve">. </w:t>
            </w:r>
          </w:p>
          <w:p w14:paraId="7831F2B9" w14:textId="77777777" w:rsidR="0056512B" w:rsidRPr="00D72529" w:rsidRDefault="0056512B" w:rsidP="00B965F9">
            <w:pPr>
              <w:rPr>
                <w:sz w:val="20"/>
                <w:szCs w:val="20"/>
              </w:rPr>
            </w:pPr>
          </w:p>
          <w:p w14:paraId="2F39A44F" w14:textId="77777777" w:rsidR="0056512B" w:rsidRPr="00D72529" w:rsidRDefault="0056512B" w:rsidP="0056512B">
            <w:pPr>
              <w:rPr>
                <w:b/>
                <w:sz w:val="20"/>
                <w:szCs w:val="20"/>
              </w:rPr>
            </w:pPr>
            <w:r w:rsidRPr="00D72529">
              <w:rPr>
                <w:b/>
                <w:sz w:val="20"/>
                <w:szCs w:val="20"/>
              </w:rPr>
              <w:t>41-373 A.R.S.</w:t>
            </w:r>
          </w:p>
          <w:p w14:paraId="51614357" w14:textId="77777777" w:rsidR="0056512B" w:rsidRPr="00D72529" w:rsidRDefault="0056512B" w:rsidP="00022037">
            <w:pPr>
              <w:rPr>
                <w:sz w:val="20"/>
                <w:szCs w:val="20"/>
              </w:rPr>
            </w:pPr>
            <w:r w:rsidRPr="00D72529">
              <w:rPr>
                <w:sz w:val="20"/>
                <w:szCs w:val="20"/>
              </w:rPr>
              <w:t xml:space="preserve">The Arizona notary must be physically located in Arizona when performing a notarial act.  </w:t>
            </w:r>
          </w:p>
          <w:p w14:paraId="1B6135E0" w14:textId="77777777" w:rsidR="0056512B" w:rsidRPr="00D72529" w:rsidRDefault="0056512B" w:rsidP="00022037">
            <w:pPr>
              <w:rPr>
                <w:sz w:val="20"/>
                <w:szCs w:val="20"/>
              </w:rPr>
            </w:pPr>
            <w:r w:rsidRPr="00D72529">
              <w:rPr>
                <w:sz w:val="20"/>
                <w:szCs w:val="20"/>
              </w:rPr>
              <w:t>The Arizona notary must be specifically authorized by the Secretary of State to perform Remote Online Notarizations.</w:t>
            </w:r>
          </w:p>
          <w:p w14:paraId="7B5CA0F9" w14:textId="77777777" w:rsidR="0056512B" w:rsidRPr="00D72529" w:rsidRDefault="0056512B" w:rsidP="00022037">
            <w:pPr>
              <w:rPr>
                <w:sz w:val="20"/>
                <w:szCs w:val="20"/>
              </w:rPr>
            </w:pPr>
            <w:r w:rsidRPr="00D72529">
              <w:rPr>
                <w:sz w:val="20"/>
                <w:szCs w:val="20"/>
              </w:rPr>
              <w:t xml:space="preserve">The Arizona notary may perform notarial acts for individuals who are not located in the state of Arizona. </w:t>
            </w:r>
          </w:p>
          <w:p w14:paraId="2B985F0E" w14:textId="77777777" w:rsidR="0056512B" w:rsidRPr="00D72529" w:rsidRDefault="0056512B" w:rsidP="0056512B">
            <w:pPr>
              <w:rPr>
                <w:sz w:val="20"/>
                <w:szCs w:val="20"/>
              </w:rPr>
            </w:pPr>
          </w:p>
          <w:p w14:paraId="0F835376" w14:textId="77777777" w:rsidR="0056512B" w:rsidRPr="00D72529" w:rsidRDefault="0056512B" w:rsidP="0056512B">
            <w:pPr>
              <w:rPr>
                <w:sz w:val="20"/>
                <w:szCs w:val="20"/>
              </w:rPr>
            </w:pPr>
            <w:r w:rsidRPr="00D72529">
              <w:rPr>
                <w:sz w:val="20"/>
                <w:szCs w:val="20"/>
              </w:rPr>
              <w:t>There is no “papering out” provision.</w:t>
            </w:r>
          </w:p>
          <w:p w14:paraId="3C259243" w14:textId="77777777" w:rsidR="0056512B" w:rsidRPr="00D72529" w:rsidRDefault="0056512B" w:rsidP="0056512B">
            <w:pPr>
              <w:rPr>
                <w:sz w:val="20"/>
                <w:szCs w:val="20"/>
              </w:rPr>
            </w:pPr>
          </w:p>
          <w:p w14:paraId="0868D741" w14:textId="77777777" w:rsidR="0056512B" w:rsidRPr="00D72529" w:rsidRDefault="0056512B" w:rsidP="0056512B">
            <w:pPr>
              <w:rPr>
                <w:b/>
                <w:sz w:val="20"/>
                <w:szCs w:val="20"/>
              </w:rPr>
            </w:pPr>
            <w:r w:rsidRPr="00D72529">
              <w:rPr>
                <w:b/>
                <w:sz w:val="20"/>
                <w:szCs w:val="20"/>
                <w:u w:val="single"/>
              </w:rPr>
              <w:t>Uniform Recognition of Acknowledgments</w:t>
            </w:r>
            <w:r w:rsidRPr="00D72529">
              <w:rPr>
                <w:b/>
                <w:sz w:val="20"/>
                <w:szCs w:val="20"/>
              </w:rPr>
              <w:t xml:space="preserve"> Act A.R.S. 33-501, et seq.</w:t>
            </w:r>
          </w:p>
          <w:p w14:paraId="391693F5" w14:textId="77777777" w:rsidR="0056512B" w:rsidRPr="00D72529" w:rsidRDefault="0056512B" w:rsidP="0056512B">
            <w:pPr>
              <w:rPr>
                <w:sz w:val="20"/>
                <w:szCs w:val="20"/>
              </w:rPr>
            </w:pPr>
            <w:r w:rsidRPr="00D72529">
              <w:rPr>
                <w:sz w:val="20"/>
                <w:szCs w:val="20"/>
              </w:rPr>
              <w:t xml:space="preserve">“…Notarial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(1) A notary public authorized to perform notarial acts in the place in which the act is performed; (2) A judge, clerk, or deputy clerk of any court of record in the place in which the </w:t>
            </w:r>
            <w:r w:rsidRPr="00D72529">
              <w:rPr>
                <w:sz w:val="20"/>
                <w:szCs w:val="20"/>
              </w:rPr>
              <w:lastRenderedPageBreak/>
              <w:t>notarial act is performed; (3) An officer of the foreign service of the United States, a consular agent, or any other person authorized by regulation of the United States department of state to perform notarial acts in the place in which the act is performed; (4)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(5) Any other person authorized to perform notarial acts in the place in which the act is performed.</w:t>
            </w:r>
          </w:p>
          <w:p w14:paraId="3236F273" w14:textId="77777777" w:rsidR="00022037" w:rsidRPr="00D72529" w:rsidRDefault="00022037" w:rsidP="0056512B">
            <w:pPr>
              <w:rPr>
                <w:sz w:val="20"/>
                <w:szCs w:val="20"/>
              </w:rPr>
            </w:pPr>
          </w:p>
          <w:p w14:paraId="00FFF475" w14:textId="77777777" w:rsidR="0056512B" w:rsidRPr="00D72529" w:rsidRDefault="0056512B" w:rsidP="0056512B">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8F3F22" w:rsidRPr="00D72529" w14:paraId="2A09E2CC" w14:textId="77777777" w:rsidTr="008F1E7C">
        <w:tc>
          <w:tcPr>
            <w:tcW w:w="2358" w:type="dxa"/>
            <w:shd w:val="clear" w:color="auto" w:fill="FFBF9F"/>
          </w:tcPr>
          <w:p w14:paraId="3C724439" w14:textId="77777777" w:rsidR="008F3F22" w:rsidRPr="00D72529" w:rsidRDefault="008F3F22" w:rsidP="00B965F9">
            <w:pPr>
              <w:rPr>
                <w:sz w:val="20"/>
                <w:szCs w:val="20"/>
              </w:rPr>
            </w:pPr>
            <w:r w:rsidRPr="00D72529">
              <w:rPr>
                <w:sz w:val="20"/>
                <w:szCs w:val="20"/>
              </w:rPr>
              <w:lastRenderedPageBreak/>
              <w:t>Arkansas</w:t>
            </w:r>
          </w:p>
        </w:tc>
        <w:tc>
          <w:tcPr>
            <w:tcW w:w="7200" w:type="dxa"/>
          </w:tcPr>
          <w:p w14:paraId="06B00704" w14:textId="77777777" w:rsidR="008F3F22" w:rsidRPr="00D72529" w:rsidRDefault="008F3F22" w:rsidP="00B965F9">
            <w:pPr>
              <w:rPr>
                <w:sz w:val="20"/>
                <w:szCs w:val="20"/>
              </w:rPr>
            </w:pPr>
            <w:r w:rsidRPr="00D72529">
              <w:rPr>
                <w:sz w:val="20"/>
                <w:szCs w:val="20"/>
              </w:rPr>
              <w:t>No</w:t>
            </w:r>
          </w:p>
        </w:tc>
      </w:tr>
      <w:tr w:rsidR="008F3F22" w:rsidRPr="00D72529" w14:paraId="5873D0A6" w14:textId="77777777" w:rsidTr="008F1E7C">
        <w:tc>
          <w:tcPr>
            <w:tcW w:w="2358" w:type="dxa"/>
            <w:shd w:val="clear" w:color="auto" w:fill="FFBF9F"/>
          </w:tcPr>
          <w:p w14:paraId="584E6461" w14:textId="77777777" w:rsidR="008F3F22" w:rsidRPr="00D72529" w:rsidRDefault="008F3F22" w:rsidP="00B965F9">
            <w:pPr>
              <w:rPr>
                <w:sz w:val="20"/>
                <w:szCs w:val="20"/>
              </w:rPr>
            </w:pPr>
            <w:r w:rsidRPr="00D72529">
              <w:rPr>
                <w:sz w:val="20"/>
                <w:szCs w:val="20"/>
              </w:rPr>
              <w:t>California</w:t>
            </w:r>
          </w:p>
        </w:tc>
        <w:tc>
          <w:tcPr>
            <w:tcW w:w="7200" w:type="dxa"/>
          </w:tcPr>
          <w:p w14:paraId="526DC6E3" w14:textId="77777777" w:rsidR="008F3F22" w:rsidRPr="00D72529" w:rsidRDefault="008F3F22" w:rsidP="00B965F9">
            <w:pPr>
              <w:rPr>
                <w:sz w:val="20"/>
                <w:szCs w:val="20"/>
              </w:rPr>
            </w:pPr>
            <w:r w:rsidRPr="00D72529">
              <w:rPr>
                <w:sz w:val="20"/>
                <w:szCs w:val="20"/>
              </w:rPr>
              <w:t>No</w:t>
            </w:r>
          </w:p>
        </w:tc>
      </w:tr>
      <w:tr w:rsidR="008F3F22" w:rsidRPr="00D72529" w14:paraId="04ACE696" w14:textId="77777777" w:rsidTr="008F1E7C">
        <w:tc>
          <w:tcPr>
            <w:tcW w:w="2358" w:type="dxa"/>
            <w:shd w:val="clear" w:color="auto" w:fill="FFBF9F"/>
          </w:tcPr>
          <w:p w14:paraId="6E185681" w14:textId="77777777" w:rsidR="008F3F22" w:rsidRPr="00D72529" w:rsidRDefault="008F3F22" w:rsidP="00B965F9">
            <w:pPr>
              <w:rPr>
                <w:sz w:val="20"/>
                <w:szCs w:val="20"/>
              </w:rPr>
            </w:pPr>
            <w:r w:rsidRPr="00D72529">
              <w:rPr>
                <w:sz w:val="20"/>
                <w:szCs w:val="20"/>
              </w:rPr>
              <w:t>Colorado</w:t>
            </w:r>
          </w:p>
        </w:tc>
        <w:tc>
          <w:tcPr>
            <w:tcW w:w="7200" w:type="dxa"/>
          </w:tcPr>
          <w:p w14:paraId="36BB89C6" w14:textId="3BBACD0A" w:rsidR="00135FA2" w:rsidRDefault="008F3F22" w:rsidP="00B965F9">
            <w:pPr>
              <w:rPr>
                <w:sz w:val="20"/>
                <w:szCs w:val="20"/>
              </w:rPr>
            </w:pPr>
            <w:r w:rsidRPr="00D72529">
              <w:rPr>
                <w:sz w:val="20"/>
                <w:szCs w:val="20"/>
              </w:rPr>
              <w:t xml:space="preserve">No. </w:t>
            </w:r>
            <w:r w:rsidR="00C50752">
              <w:rPr>
                <w:sz w:val="20"/>
                <w:szCs w:val="20"/>
              </w:rPr>
              <w:t xml:space="preserve">Legislation </w:t>
            </w:r>
            <w:r w:rsidRPr="00D72529">
              <w:rPr>
                <w:sz w:val="20"/>
                <w:szCs w:val="20"/>
              </w:rPr>
              <w:t>pending.</w:t>
            </w:r>
            <w:r w:rsidR="006E0AAD">
              <w:rPr>
                <w:sz w:val="20"/>
                <w:szCs w:val="20"/>
              </w:rPr>
              <w:t xml:space="preserve"> </w:t>
            </w:r>
          </w:p>
          <w:p w14:paraId="53A154F5" w14:textId="77777777" w:rsidR="00135FA2" w:rsidRDefault="00135FA2" w:rsidP="00B965F9">
            <w:pPr>
              <w:rPr>
                <w:sz w:val="20"/>
                <w:szCs w:val="20"/>
              </w:rPr>
            </w:pPr>
          </w:p>
          <w:p w14:paraId="6F4527A6" w14:textId="77777777" w:rsidR="008F3F22" w:rsidRDefault="00135FA2" w:rsidP="00B965F9">
            <w:pPr>
              <w:rPr>
                <w:sz w:val="20"/>
                <w:szCs w:val="20"/>
              </w:rPr>
            </w:pPr>
            <w:r>
              <w:rPr>
                <w:sz w:val="20"/>
                <w:szCs w:val="20"/>
              </w:rPr>
              <w:t>Colorado has adopted RULONA</w:t>
            </w:r>
            <w:r w:rsidR="0033553D">
              <w:rPr>
                <w:sz w:val="20"/>
                <w:szCs w:val="20"/>
              </w:rPr>
              <w:t xml:space="preserve"> thereby allowing interstate recognition of notarial acts.  (See C.R.S. 24-21-5</w:t>
            </w:r>
            <w:r w:rsidR="004414E1">
              <w:rPr>
                <w:sz w:val="20"/>
                <w:szCs w:val="20"/>
              </w:rPr>
              <w:t>1</w:t>
            </w:r>
            <w:r w:rsidR="0033553D">
              <w:rPr>
                <w:sz w:val="20"/>
                <w:szCs w:val="20"/>
              </w:rPr>
              <w:t>1.)</w:t>
            </w:r>
          </w:p>
          <w:p w14:paraId="4B0EF3AE" w14:textId="77777777" w:rsidR="00135FA2" w:rsidRDefault="00135FA2" w:rsidP="00B965F9">
            <w:pPr>
              <w:rPr>
                <w:sz w:val="20"/>
                <w:szCs w:val="20"/>
              </w:rPr>
            </w:pPr>
          </w:p>
          <w:p w14:paraId="17A7351A" w14:textId="77777777" w:rsidR="00135FA2" w:rsidRPr="00D72529" w:rsidRDefault="00135FA2" w:rsidP="00B965F9">
            <w:pPr>
              <w:rPr>
                <w:sz w:val="20"/>
                <w:szCs w:val="20"/>
              </w:rPr>
            </w:pPr>
            <w:r w:rsidRPr="00D72529">
              <w:rPr>
                <w:sz w:val="20"/>
                <w:szCs w:val="20"/>
                <w:u w:val="single"/>
              </w:rPr>
              <w:t>Foreign Notary:</w:t>
            </w:r>
            <w:r w:rsidRPr="00D72529">
              <w:rPr>
                <w:sz w:val="20"/>
                <w:szCs w:val="20"/>
              </w:rPr>
              <w:t xml:space="preserve">  </w:t>
            </w:r>
            <w:r>
              <w:rPr>
                <w:sz w:val="20"/>
                <w:szCs w:val="20"/>
              </w:rPr>
              <w:t>In accordance with RULONA, i</w:t>
            </w:r>
            <w:r w:rsidRPr="00D72529">
              <w:rPr>
                <w:sz w:val="20"/>
                <w:szCs w:val="20"/>
              </w:rPr>
              <w:t xml:space="preserve">ssuing offices may proceed to recognize online notarization performed in another jurisdiction with certified </w:t>
            </w:r>
            <w:proofErr w:type="spellStart"/>
            <w:r w:rsidRPr="00D72529">
              <w:rPr>
                <w:sz w:val="20"/>
                <w:szCs w:val="20"/>
              </w:rPr>
              <w:t>eNotaries</w:t>
            </w:r>
            <w:proofErr w:type="spellEnd"/>
            <w:r w:rsidRPr="00D72529">
              <w:rPr>
                <w:sz w:val="20"/>
                <w:szCs w:val="20"/>
              </w:rPr>
              <w:t xml:space="preserve"> using the approved vendors platforms and notaries.</w:t>
            </w:r>
          </w:p>
        </w:tc>
      </w:tr>
      <w:tr w:rsidR="008F3F22" w:rsidRPr="00D72529" w14:paraId="52B2CFA0" w14:textId="77777777" w:rsidTr="008F1E7C">
        <w:tc>
          <w:tcPr>
            <w:tcW w:w="2358" w:type="dxa"/>
            <w:shd w:val="clear" w:color="auto" w:fill="FFBF9F"/>
          </w:tcPr>
          <w:p w14:paraId="7816CE8C" w14:textId="77777777" w:rsidR="008F3F22" w:rsidRPr="00D72529" w:rsidRDefault="008F3F22" w:rsidP="00B965F9">
            <w:pPr>
              <w:rPr>
                <w:sz w:val="20"/>
                <w:szCs w:val="20"/>
              </w:rPr>
            </w:pPr>
            <w:r w:rsidRPr="00D72529">
              <w:rPr>
                <w:sz w:val="20"/>
                <w:szCs w:val="20"/>
              </w:rPr>
              <w:t>Connecticut</w:t>
            </w:r>
          </w:p>
        </w:tc>
        <w:tc>
          <w:tcPr>
            <w:tcW w:w="7200" w:type="dxa"/>
          </w:tcPr>
          <w:p w14:paraId="1DFECAB2" w14:textId="77777777" w:rsidR="008F3F22" w:rsidRPr="00D72529" w:rsidRDefault="008F3F22" w:rsidP="00B965F9">
            <w:pPr>
              <w:rPr>
                <w:sz w:val="20"/>
                <w:szCs w:val="20"/>
              </w:rPr>
            </w:pPr>
            <w:r w:rsidRPr="00D72529">
              <w:rPr>
                <w:sz w:val="20"/>
                <w:szCs w:val="20"/>
              </w:rPr>
              <w:t>No. HB 7309 requires SOS to develop a plan.  SOS study pending for a bill to be introduced in 2020.</w:t>
            </w:r>
          </w:p>
        </w:tc>
      </w:tr>
      <w:tr w:rsidR="008F3F22" w:rsidRPr="00D72529" w14:paraId="20AB8ACE" w14:textId="77777777" w:rsidTr="008F1E7C">
        <w:tc>
          <w:tcPr>
            <w:tcW w:w="2358" w:type="dxa"/>
            <w:shd w:val="clear" w:color="auto" w:fill="FFBF9F"/>
          </w:tcPr>
          <w:p w14:paraId="30D41979" w14:textId="77777777" w:rsidR="008F3F22" w:rsidRPr="00D72529" w:rsidRDefault="008F3F22" w:rsidP="00B965F9">
            <w:pPr>
              <w:rPr>
                <w:sz w:val="20"/>
                <w:szCs w:val="20"/>
              </w:rPr>
            </w:pPr>
            <w:r w:rsidRPr="00D72529">
              <w:rPr>
                <w:sz w:val="20"/>
                <w:szCs w:val="20"/>
              </w:rPr>
              <w:t>Delaware</w:t>
            </w:r>
          </w:p>
        </w:tc>
        <w:tc>
          <w:tcPr>
            <w:tcW w:w="7200" w:type="dxa"/>
          </w:tcPr>
          <w:p w14:paraId="53E20375" w14:textId="77777777" w:rsidR="008F3F22" w:rsidRPr="00D72529" w:rsidRDefault="008F3F22" w:rsidP="00B965F9">
            <w:pPr>
              <w:rPr>
                <w:sz w:val="20"/>
                <w:szCs w:val="20"/>
              </w:rPr>
            </w:pPr>
            <w:r w:rsidRPr="00D72529">
              <w:rPr>
                <w:sz w:val="20"/>
                <w:szCs w:val="20"/>
              </w:rPr>
              <w:t>No</w:t>
            </w:r>
          </w:p>
        </w:tc>
      </w:tr>
      <w:tr w:rsidR="008F3F22" w:rsidRPr="00D72529" w14:paraId="14F95B73" w14:textId="77777777" w:rsidTr="008F1E7C">
        <w:tc>
          <w:tcPr>
            <w:tcW w:w="2358" w:type="dxa"/>
            <w:shd w:val="clear" w:color="auto" w:fill="FFBF9F"/>
          </w:tcPr>
          <w:p w14:paraId="6FF8B881" w14:textId="77777777" w:rsidR="008F3F22" w:rsidRPr="00D72529" w:rsidRDefault="008F3F22" w:rsidP="00B965F9">
            <w:pPr>
              <w:rPr>
                <w:sz w:val="20"/>
                <w:szCs w:val="20"/>
              </w:rPr>
            </w:pPr>
            <w:r w:rsidRPr="00D72529">
              <w:rPr>
                <w:sz w:val="20"/>
                <w:szCs w:val="20"/>
              </w:rPr>
              <w:t>District of Columbia</w:t>
            </w:r>
          </w:p>
        </w:tc>
        <w:tc>
          <w:tcPr>
            <w:tcW w:w="7200" w:type="dxa"/>
          </w:tcPr>
          <w:p w14:paraId="33CB2B7E" w14:textId="77777777" w:rsidR="000F3243" w:rsidRPr="00094D55" w:rsidRDefault="000F3243" w:rsidP="000F3243">
            <w:pPr>
              <w:rPr>
                <w:rFonts w:ascii="Calibri" w:hAnsi="Calibri" w:cs="Calibri"/>
                <w:sz w:val="20"/>
                <w:szCs w:val="20"/>
              </w:rPr>
            </w:pPr>
            <w:r w:rsidRPr="00094D55">
              <w:rPr>
                <w:rFonts w:ascii="Calibri" w:hAnsi="Calibri" w:cs="Calibri"/>
                <w:sz w:val="20"/>
                <w:szCs w:val="20"/>
              </w:rPr>
              <w:t>D.C. C</w:t>
            </w:r>
            <w:r w:rsidR="00EE5451">
              <w:rPr>
                <w:rFonts w:ascii="Calibri" w:hAnsi="Calibri" w:cs="Calibri"/>
                <w:sz w:val="20"/>
                <w:szCs w:val="20"/>
              </w:rPr>
              <w:t>hapter</w:t>
            </w:r>
            <w:r w:rsidRPr="00094D55">
              <w:rPr>
                <w:rFonts w:ascii="Calibri" w:hAnsi="Calibri" w:cs="Calibri"/>
                <w:sz w:val="20"/>
                <w:szCs w:val="20"/>
              </w:rPr>
              <w:t xml:space="preserve"> 12A. R</w:t>
            </w:r>
            <w:r w:rsidR="00EE5451">
              <w:rPr>
                <w:rFonts w:ascii="Calibri" w:hAnsi="Calibri" w:cs="Calibri"/>
                <w:sz w:val="20"/>
                <w:szCs w:val="20"/>
              </w:rPr>
              <w:t xml:space="preserve">evised </w:t>
            </w:r>
            <w:r w:rsidRPr="00094D55">
              <w:rPr>
                <w:rFonts w:ascii="Calibri" w:hAnsi="Calibri" w:cs="Calibri"/>
                <w:sz w:val="20"/>
                <w:szCs w:val="20"/>
              </w:rPr>
              <w:t>U</w:t>
            </w:r>
            <w:r w:rsidR="00EE5451">
              <w:rPr>
                <w:rFonts w:ascii="Calibri" w:hAnsi="Calibri" w:cs="Calibri"/>
                <w:sz w:val="20"/>
                <w:szCs w:val="20"/>
              </w:rPr>
              <w:t>niform Law on Notarial Acts</w:t>
            </w:r>
            <w:r w:rsidRPr="00094D55">
              <w:rPr>
                <w:rFonts w:ascii="Calibri" w:hAnsi="Calibri" w:cs="Calibri"/>
                <w:sz w:val="20"/>
                <w:szCs w:val="20"/>
              </w:rPr>
              <w:t xml:space="preserve"> 1–1231.10. Notarial act in another state provides: (a) A notarial act performed in another state shall have the same effect under the law of the District as if performed by a notarial officer of the District, if the notarial act performed in that state is performed by: </w:t>
            </w:r>
          </w:p>
          <w:p w14:paraId="145059B7" w14:textId="77777777" w:rsidR="000F3243" w:rsidRPr="00094D55" w:rsidRDefault="000F3243" w:rsidP="000F3243">
            <w:pPr>
              <w:rPr>
                <w:rFonts w:ascii="Calibri" w:hAnsi="Calibri" w:cs="Calibri"/>
                <w:color w:val="000000"/>
                <w:sz w:val="20"/>
                <w:szCs w:val="20"/>
              </w:rPr>
            </w:pPr>
            <w:r w:rsidRPr="00094D55">
              <w:rPr>
                <w:rFonts w:ascii="Calibri" w:hAnsi="Calibri" w:cs="Calibri"/>
                <w:sz w:val="20"/>
                <w:szCs w:val="20"/>
              </w:rPr>
              <w:t>(1) A notary public of that state; (2) A judge, clerk, or deputy clerk of a court of that state; or (3) Any other individual authorized by the law of that state to perform the notarial act. (b) The signature and title of an individual performing a notarial act in another state shall be prima facie evidence that the signature is genuine and that the individual holds the designated title. (c) The signature and title of a notarial officer described in subsection (a)(1) or (2) of this section shall conclusively establish the authority of the officer to perform the notarial act. (Dec. 4, 2018, D.C. Law 22-189, § 11, 65 DCR 11606.) (See Bulletin DC 2018006.)</w:t>
            </w:r>
          </w:p>
          <w:p w14:paraId="698E8C42" w14:textId="4F75E152" w:rsidR="008F3F22" w:rsidRDefault="008F3F22" w:rsidP="00B965F9">
            <w:pPr>
              <w:rPr>
                <w:sz w:val="20"/>
                <w:szCs w:val="20"/>
              </w:rPr>
            </w:pPr>
            <w:r w:rsidRPr="00D72529">
              <w:rPr>
                <w:sz w:val="20"/>
                <w:szCs w:val="20"/>
              </w:rPr>
              <w:t xml:space="preserve">  </w:t>
            </w:r>
          </w:p>
          <w:p w14:paraId="1CA7A475" w14:textId="77777777" w:rsidR="000F3243" w:rsidRDefault="000F3243" w:rsidP="00B965F9">
            <w:pPr>
              <w:rPr>
                <w:sz w:val="20"/>
                <w:szCs w:val="20"/>
              </w:rPr>
            </w:pPr>
          </w:p>
          <w:p w14:paraId="665CE63B" w14:textId="77777777" w:rsidR="000F3243" w:rsidRPr="00D72529" w:rsidRDefault="000F3243" w:rsidP="00B965F9">
            <w:pPr>
              <w:rPr>
                <w:sz w:val="20"/>
                <w:szCs w:val="20"/>
              </w:rPr>
            </w:pPr>
            <w:r w:rsidRPr="00D72529">
              <w:rPr>
                <w:sz w:val="20"/>
                <w:szCs w:val="20"/>
                <w:u w:val="single"/>
              </w:rPr>
              <w:t>Foreign Notary:</w:t>
            </w:r>
            <w:r w:rsidRPr="00D72529">
              <w:rPr>
                <w:sz w:val="20"/>
                <w:szCs w:val="20"/>
              </w:rPr>
              <w:t xml:space="preserve">  </w:t>
            </w:r>
            <w:r>
              <w:rPr>
                <w:sz w:val="20"/>
                <w:szCs w:val="20"/>
              </w:rPr>
              <w:t xml:space="preserve">In accordance with </w:t>
            </w:r>
            <w:r w:rsidR="00EE5451" w:rsidRPr="00EC08B4">
              <w:rPr>
                <w:rFonts w:ascii="Calibri" w:hAnsi="Calibri" w:cs="Calibri"/>
                <w:sz w:val="20"/>
                <w:szCs w:val="20"/>
              </w:rPr>
              <w:t>C</w:t>
            </w:r>
            <w:r w:rsidR="00EE5451">
              <w:rPr>
                <w:rFonts w:ascii="Calibri" w:hAnsi="Calibri" w:cs="Calibri"/>
                <w:sz w:val="20"/>
                <w:szCs w:val="20"/>
              </w:rPr>
              <w:t>hapter</w:t>
            </w:r>
            <w:r w:rsidR="00EE5451" w:rsidRPr="00EC08B4">
              <w:rPr>
                <w:rFonts w:ascii="Calibri" w:hAnsi="Calibri" w:cs="Calibri"/>
                <w:sz w:val="20"/>
                <w:szCs w:val="20"/>
              </w:rPr>
              <w:t xml:space="preserve"> 12A. R</w:t>
            </w:r>
            <w:r w:rsidR="00EE5451">
              <w:rPr>
                <w:rFonts w:ascii="Calibri" w:hAnsi="Calibri" w:cs="Calibri"/>
                <w:sz w:val="20"/>
                <w:szCs w:val="20"/>
              </w:rPr>
              <w:t>evised</w:t>
            </w:r>
            <w:r w:rsidR="00EE5451" w:rsidRPr="00EC08B4">
              <w:rPr>
                <w:rFonts w:ascii="Calibri" w:hAnsi="Calibri" w:cs="Calibri"/>
                <w:sz w:val="20"/>
                <w:szCs w:val="20"/>
              </w:rPr>
              <w:t xml:space="preserve"> U</w:t>
            </w:r>
            <w:r w:rsidR="00EE5451">
              <w:rPr>
                <w:rFonts w:ascii="Calibri" w:hAnsi="Calibri" w:cs="Calibri"/>
                <w:sz w:val="20"/>
                <w:szCs w:val="20"/>
              </w:rPr>
              <w:t>niform</w:t>
            </w:r>
            <w:r w:rsidR="00EE5451" w:rsidRPr="00EC08B4">
              <w:rPr>
                <w:rFonts w:ascii="Calibri" w:hAnsi="Calibri" w:cs="Calibri"/>
                <w:sz w:val="20"/>
                <w:szCs w:val="20"/>
              </w:rPr>
              <w:t xml:space="preserve"> L</w:t>
            </w:r>
            <w:r w:rsidR="00EE5451">
              <w:rPr>
                <w:rFonts w:ascii="Calibri" w:hAnsi="Calibri" w:cs="Calibri"/>
                <w:sz w:val="20"/>
                <w:szCs w:val="20"/>
              </w:rPr>
              <w:t>aw</w:t>
            </w:r>
            <w:r w:rsidR="00EE5451" w:rsidRPr="00EC08B4">
              <w:rPr>
                <w:rFonts w:ascii="Calibri" w:hAnsi="Calibri" w:cs="Calibri"/>
                <w:sz w:val="20"/>
                <w:szCs w:val="20"/>
              </w:rPr>
              <w:t xml:space="preserve"> </w:t>
            </w:r>
            <w:r w:rsidR="00EE5451">
              <w:rPr>
                <w:rFonts w:ascii="Calibri" w:hAnsi="Calibri" w:cs="Calibri"/>
                <w:sz w:val="20"/>
                <w:szCs w:val="20"/>
              </w:rPr>
              <w:t>on</w:t>
            </w:r>
            <w:r w:rsidR="00EE5451" w:rsidRPr="00EC08B4">
              <w:rPr>
                <w:rFonts w:ascii="Calibri" w:hAnsi="Calibri" w:cs="Calibri"/>
                <w:sz w:val="20"/>
                <w:szCs w:val="20"/>
              </w:rPr>
              <w:t xml:space="preserve"> N</w:t>
            </w:r>
            <w:r w:rsidR="00EE5451">
              <w:rPr>
                <w:rFonts w:ascii="Calibri" w:hAnsi="Calibri" w:cs="Calibri"/>
                <w:sz w:val="20"/>
                <w:szCs w:val="20"/>
              </w:rPr>
              <w:t>otarial</w:t>
            </w:r>
            <w:r w:rsidR="00EE5451" w:rsidRPr="00EC08B4">
              <w:rPr>
                <w:rFonts w:ascii="Calibri" w:hAnsi="Calibri" w:cs="Calibri"/>
                <w:sz w:val="20"/>
                <w:szCs w:val="20"/>
              </w:rPr>
              <w:t xml:space="preserve"> A</w:t>
            </w:r>
            <w:r w:rsidR="00EE5451">
              <w:rPr>
                <w:rFonts w:ascii="Calibri" w:hAnsi="Calibri" w:cs="Calibri"/>
                <w:sz w:val="20"/>
                <w:szCs w:val="20"/>
              </w:rPr>
              <w:t>cts</w:t>
            </w:r>
            <w:r w:rsidR="00EE5451" w:rsidRPr="00EC08B4">
              <w:rPr>
                <w:rFonts w:ascii="Calibri" w:hAnsi="Calibri" w:cs="Calibri"/>
                <w:sz w:val="20"/>
                <w:szCs w:val="20"/>
              </w:rPr>
              <w:t xml:space="preserve"> 1–1231.10</w:t>
            </w:r>
            <w:r>
              <w:rPr>
                <w:sz w:val="20"/>
                <w:szCs w:val="20"/>
              </w:rPr>
              <w:t>, i</w:t>
            </w:r>
            <w:r w:rsidRPr="00D72529">
              <w:rPr>
                <w:sz w:val="20"/>
                <w:szCs w:val="20"/>
              </w:rPr>
              <w:t xml:space="preserve">ssuing offices may proceed to recognize online notarization performed in another jurisdiction with certified </w:t>
            </w:r>
            <w:proofErr w:type="spellStart"/>
            <w:r w:rsidRPr="00D72529">
              <w:rPr>
                <w:sz w:val="20"/>
                <w:szCs w:val="20"/>
              </w:rPr>
              <w:t>eNotaries</w:t>
            </w:r>
            <w:proofErr w:type="spellEnd"/>
            <w:r w:rsidRPr="00D72529">
              <w:rPr>
                <w:sz w:val="20"/>
                <w:szCs w:val="20"/>
              </w:rPr>
              <w:t xml:space="preserve"> using the approved vendors platforms and notaries.</w:t>
            </w:r>
          </w:p>
        </w:tc>
      </w:tr>
      <w:tr w:rsidR="008F3F22" w:rsidRPr="00D72529" w14:paraId="4034BB0F" w14:textId="77777777" w:rsidTr="008F1E7C">
        <w:tc>
          <w:tcPr>
            <w:tcW w:w="2358" w:type="dxa"/>
            <w:shd w:val="clear" w:color="auto" w:fill="FFBF9F"/>
          </w:tcPr>
          <w:p w14:paraId="3D36017A" w14:textId="77777777" w:rsidR="008F3F22" w:rsidRPr="00D72529" w:rsidRDefault="008F3F22" w:rsidP="00B965F9">
            <w:pPr>
              <w:rPr>
                <w:sz w:val="20"/>
                <w:szCs w:val="20"/>
              </w:rPr>
            </w:pPr>
            <w:r w:rsidRPr="00D72529">
              <w:rPr>
                <w:sz w:val="20"/>
                <w:szCs w:val="20"/>
              </w:rPr>
              <w:t>Florida</w:t>
            </w:r>
          </w:p>
        </w:tc>
        <w:tc>
          <w:tcPr>
            <w:tcW w:w="7200" w:type="dxa"/>
          </w:tcPr>
          <w:p w14:paraId="5BE36FB9" w14:textId="77777777" w:rsidR="00784629" w:rsidRDefault="00784629" w:rsidP="00094D55">
            <w:pPr>
              <w:rPr>
                <w:sz w:val="20"/>
                <w:szCs w:val="20"/>
              </w:rPr>
            </w:pPr>
            <w:r>
              <w:rPr>
                <w:sz w:val="20"/>
                <w:szCs w:val="20"/>
              </w:rPr>
              <w:t>Yes, effective January 1, 2020, Florida Notaries may apply for certification to perform remote online notarial acts</w:t>
            </w:r>
            <w:r w:rsidR="003B3EA8">
              <w:rPr>
                <w:sz w:val="20"/>
                <w:szCs w:val="20"/>
              </w:rPr>
              <w:t>.</w:t>
            </w:r>
          </w:p>
          <w:p w14:paraId="3F41F435" w14:textId="77777777" w:rsidR="00784629" w:rsidRDefault="00784629" w:rsidP="00784629">
            <w:pPr>
              <w:ind w:left="720"/>
              <w:rPr>
                <w:sz w:val="20"/>
                <w:szCs w:val="20"/>
              </w:rPr>
            </w:pPr>
          </w:p>
          <w:p w14:paraId="60427396" w14:textId="77777777" w:rsidR="00784629" w:rsidRDefault="00784629" w:rsidP="00094D55">
            <w:pPr>
              <w:rPr>
                <w:sz w:val="20"/>
                <w:szCs w:val="20"/>
              </w:rPr>
            </w:pPr>
            <w:r>
              <w:rPr>
                <w:sz w:val="20"/>
                <w:szCs w:val="20"/>
              </w:rPr>
              <w:t xml:space="preserve">Effective in all counties that accept instruments for eRecording. In counties where clerks </w:t>
            </w:r>
            <w:r w:rsidR="003B3EA8">
              <w:rPr>
                <w:sz w:val="20"/>
                <w:szCs w:val="20"/>
              </w:rPr>
              <w:t xml:space="preserve">are </w:t>
            </w:r>
            <w:r>
              <w:rPr>
                <w:sz w:val="20"/>
                <w:szCs w:val="20"/>
              </w:rPr>
              <w:t>not accepting e-docs, FS provides 28.222(3)(</w:t>
            </w:r>
            <w:proofErr w:type="gramStart"/>
            <w:r>
              <w:rPr>
                <w:sz w:val="20"/>
                <w:szCs w:val="20"/>
              </w:rPr>
              <w:t>h)  for</w:t>
            </w:r>
            <w:proofErr w:type="gramEnd"/>
            <w:r>
              <w:rPr>
                <w:sz w:val="20"/>
                <w:szCs w:val="20"/>
              </w:rPr>
              <w:t xml:space="preserve"> paper opt-out and recording of </w:t>
            </w:r>
            <w:r w:rsidR="003B3EA8">
              <w:rPr>
                <w:sz w:val="20"/>
                <w:szCs w:val="20"/>
              </w:rPr>
              <w:t xml:space="preserve">a </w:t>
            </w:r>
            <w:r>
              <w:rPr>
                <w:sz w:val="20"/>
                <w:szCs w:val="20"/>
              </w:rPr>
              <w:t xml:space="preserve">certified copy. </w:t>
            </w:r>
          </w:p>
          <w:p w14:paraId="705935A1" w14:textId="77777777" w:rsidR="00784629" w:rsidRDefault="00784629" w:rsidP="00784629">
            <w:pPr>
              <w:ind w:left="720" w:firstLine="720"/>
              <w:rPr>
                <w:sz w:val="20"/>
                <w:szCs w:val="20"/>
              </w:rPr>
            </w:pPr>
          </w:p>
          <w:p w14:paraId="296B5029" w14:textId="77777777" w:rsidR="00784629" w:rsidRDefault="00784629" w:rsidP="00094D55">
            <w:pPr>
              <w:rPr>
                <w:sz w:val="20"/>
                <w:szCs w:val="20"/>
              </w:rPr>
            </w:pPr>
            <w:r>
              <w:rPr>
                <w:sz w:val="20"/>
                <w:szCs w:val="20"/>
              </w:rPr>
              <w:lastRenderedPageBreak/>
              <w:t xml:space="preserve">Remote online Notary Statutes found in FS 117 and SOS rules for </w:t>
            </w:r>
            <w:proofErr w:type="gramStart"/>
            <w:r>
              <w:rPr>
                <w:sz w:val="20"/>
                <w:szCs w:val="20"/>
              </w:rPr>
              <w:t>RON  found</w:t>
            </w:r>
            <w:proofErr w:type="gramEnd"/>
            <w:r>
              <w:rPr>
                <w:sz w:val="20"/>
                <w:szCs w:val="20"/>
              </w:rPr>
              <w:t xml:space="preserve"> in FAC 1N-7001 through 7.004</w:t>
            </w:r>
            <w:r w:rsidR="003B3EA8">
              <w:rPr>
                <w:sz w:val="20"/>
                <w:szCs w:val="20"/>
              </w:rPr>
              <w:t>.</w:t>
            </w:r>
          </w:p>
          <w:p w14:paraId="14EEF350" w14:textId="77777777" w:rsidR="00784629" w:rsidRDefault="00784629" w:rsidP="00784629">
            <w:pPr>
              <w:ind w:left="720"/>
              <w:rPr>
                <w:sz w:val="20"/>
                <w:szCs w:val="20"/>
              </w:rPr>
            </w:pPr>
          </w:p>
          <w:p w14:paraId="2DF9034E" w14:textId="77777777" w:rsidR="00784629" w:rsidRDefault="00784629" w:rsidP="00094D55">
            <w:r>
              <w:rPr>
                <w:sz w:val="20"/>
                <w:szCs w:val="20"/>
              </w:rPr>
              <w:t xml:space="preserve">Foreign Notary:  Issuing offices may proceed to recognize online notarization performed in another jurisdiction with certified </w:t>
            </w:r>
            <w:proofErr w:type="spellStart"/>
            <w:r>
              <w:rPr>
                <w:sz w:val="20"/>
                <w:szCs w:val="20"/>
              </w:rPr>
              <w:t>eNotaries</w:t>
            </w:r>
            <w:proofErr w:type="spellEnd"/>
            <w:r>
              <w:rPr>
                <w:sz w:val="20"/>
                <w:szCs w:val="20"/>
              </w:rPr>
              <w:t xml:space="preserve"> using the approved vendors platforms and notaries and subject to compliance with other STG bulletins. </w:t>
            </w:r>
          </w:p>
          <w:p w14:paraId="45008680" w14:textId="7851F90D" w:rsidR="008F3F22" w:rsidRPr="00D72529" w:rsidRDefault="008F3F22" w:rsidP="00B965F9">
            <w:pPr>
              <w:rPr>
                <w:sz w:val="20"/>
                <w:szCs w:val="20"/>
              </w:rPr>
            </w:pPr>
            <w:r w:rsidRPr="00D72529">
              <w:rPr>
                <w:sz w:val="20"/>
                <w:szCs w:val="20"/>
              </w:rPr>
              <w:t xml:space="preserve">      </w:t>
            </w:r>
          </w:p>
        </w:tc>
      </w:tr>
      <w:tr w:rsidR="008F3F22" w:rsidRPr="00D72529" w14:paraId="73258012" w14:textId="77777777" w:rsidTr="008F1E7C">
        <w:tc>
          <w:tcPr>
            <w:tcW w:w="2358" w:type="dxa"/>
            <w:shd w:val="clear" w:color="auto" w:fill="FFBF9F"/>
          </w:tcPr>
          <w:p w14:paraId="41F91121" w14:textId="77777777" w:rsidR="008F3F22" w:rsidRPr="00D72529" w:rsidRDefault="008F3F22" w:rsidP="00B965F9">
            <w:pPr>
              <w:rPr>
                <w:sz w:val="20"/>
                <w:szCs w:val="20"/>
              </w:rPr>
            </w:pPr>
            <w:r w:rsidRPr="00D72529">
              <w:rPr>
                <w:sz w:val="20"/>
                <w:szCs w:val="20"/>
              </w:rPr>
              <w:lastRenderedPageBreak/>
              <w:t>Georgia</w:t>
            </w:r>
          </w:p>
        </w:tc>
        <w:tc>
          <w:tcPr>
            <w:tcW w:w="7200" w:type="dxa"/>
          </w:tcPr>
          <w:p w14:paraId="0B13014C" w14:textId="77777777" w:rsidR="008F3F22" w:rsidRPr="00D72529" w:rsidRDefault="008F3F22" w:rsidP="00B965F9">
            <w:pPr>
              <w:rPr>
                <w:sz w:val="20"/>
                <w:szCs w:val="20"/>
              </w:rPr>
            </w:pPr>
            <w:r w:rsidRPr="00D72529">
              <w:rPr>
                <w:sz w:val="20"/>
                <w:szCs w:val="20"/>
              </w:rPr>
              <w:t>No.</w:t>
            </w:r>
          </w:p>
        </w:tc>
      </w:tr>
      <w:tr w:rsidR="008F3F22" w:rsidRPr="00D72529" w14:paraId="1E739038" w14:textId="77777777" w:rsidTr="008F1E7C">
        <w:tc>
          <w:tcPr>
            <w:tcW w:w="2358" w:type="dxa"/>
            <w:shd w:val="clear" w:color="auto" w:fill="FFBF9F"/>
          </w:tcPr>
          <w:p w14:paraId="00AF2CFA" w14:textId="77777777" w:rsidR="008F3F22" w:rsidRPr="00D72529" w:rsidRDefault="008F3F22" w:rsidP="00B965F9">
            <w:pPr>
              <w:rPr>
                <w:sz w:val="20"/>
                <w:szCs w:val="20"/>
              </w:rPr>
            </w:pPr>
            <w:r w:rsidRPr="00D72529">
              <w:rPr>
                <w:sz w:val="20"/>
                <w:szCs w:val="20"/>
              </w:rPr>
              <w:t>Hawaii</w:t>
            </w:r>
          </w:p>
        </w:tc>
        <w:tc>
          <w:tcPr>
            <w:tcW w:w="7200" w:type="dxa"/>
          </w:tcPr>
          <w:p w14:paraId="5B5D1ECD" w14:textId="77777777" w:rsidR="008F3F22" w:rsidRPr="00D72529" w:rsidRDefault="008F3F22" w:rsidP="00B965F9">
            <w:pPr>
              <w:rPr>
                <w:sz w:val="20"/>
                <w:szCs w:val="20"/>
              </w:rPr>
            </w:pPr>
            <w:r w:rsidRPr="00D72529">
              <w:rPr>
                <w:sz w:val="20"/>
                <w:szCs w:val="20"/>
              </w:rPr>
              <w:t>No.</w:t>
            </w:r>
          </w:p>
        </w:tc>
      </w:tr>
      <w:tr w:rsidR="008F3F22" w:rsidRPr="00D72529" w14:paraId="1E8B2DAE" w14:textId="77777777" w:rsidTr="008F1E7C">
        <w:tc>
          <w:tcPr>
            <w:tcW w:w="2358" w:type="dxa"/>
            <w:shd w:val="clear" w:color="auto" w:fill="FFBF9F"/>
          </w:tcPr>
          <w:p w14:paraId="527068F1" w14:textId="77777777" w:rsidR="008F3F22" w:rsidRPr="00D72529" w:rsidRDefault="008F3F22" w:rsidP="00B965F9">
            <w:pPr>
              <w:rPr>
                <w:sz w:val="20"/>
                <w:szCs w:val="20"/>
              </w:rPr>
            </w:pPr>
            <w:r w:rsidRPr="00D72529">
              <w:rPr>
                <w:sz w:val="20"/>
                <w:szCs w:val="20"/>
              </w:rPr>
              <w:t>Idaho</w:t>
            </w:r>
          </w:p>
        </w:tc>
        <w:tc>
          <w:tcPr>
            <w:tcW w:w="7200" w:type="dxa"/>
          </w:tcPr>
          <w:p w14:paraId="3D76D306" w14:textId="6BBEA0A3" w:rsidR="008F3F22" w:rsidRDefault="008F3F22" w:rsidP="00B965F9">
            <w:pPr>
              <w:rPr>
                <w:sz w:val="20"/>
                <w:szCs w:val="20"/>
              </w:rPr>
            </w:pPr>
            <w:r w:rsidRPr="00D72529">
              <w:rPr>
                <w:sz w:val="20"/>
                <w:szCs w:val="20"/>
              </w:rPr>
              <w:t>SB 111 goes into effect. Jan 1, 2020.</w:t>
            </w:r>
            <w:r w:rsidR="00BD0964">
              <w:rPr>
                <w:sz w:val="20"/>
                <w:szCs w:val="20"/>
              </w:rPr>
              <w:t xml:space="preserve">  The Secretary of State is promulgating rules to govern RON transactions.  Rules are projected to be available by the end of 2019.</w:t>
            </w:r>
          </w:p>
          <w:p w14:paraId="128A4F1F" w14:textId="77777777" w:rsidR="00BD0964" w:rsidRDefault="00BD0964" w:rsidP="00B965F9">
            <w:pPr>
              <w:rPr>
                <w:sz w:val="20"/>
                <w:szCs w:val="20"/>
              </w:rPr>
            </w:pPr>
          </w:p>
          <w:p w14:paraId="5F0A05BE" w14:textId="77777777" w:rsidR="00BD0964" w:rsidRPr="00D72529" w:rsidRDefault="00BD0964" w:rsidP="00B965F9">
            <w:pPr>
              <w:rPr>
                <w:sz w:val="20"/>
                <w:szCs w:val="20"/>
              </w:rPr>
            </w:pPr>
            <w:r w:rsidRPr="00570555">
              <w:rPr>
                <w:sz w:val="20"/>
                <w:szCs w:val="20"/>
                <w:u w:val="single"/>
              </w:rPr>
              <w:t>Foreign Notary</w:t>
            </w:r>
            <w:r w:rsidRPr="00D72529">
              <w:rPr>
                <w:sz w:val="20"/>
                <w:szCs w:val="20"/>
              </w:rPr>
              <w:t xml:space="preserve">:  Issuing offices may proceed to recognize online notarization performed in another jurisdiction with certified </w:t>
            </w:r>
            <w:proofErr w:type="spellStart"/>
            <w:r w:rsidRPr="00D72529">
              <w:rPr>
                <w:sz w:val="20"/>
                <w:szCs w:val="20"/>
              </w:rPr>
              <w:t>eNotaries</w:t>
            </w:r>
            <w:proofErr w:type="spellEnd"/>
            <w:r w:rsidRPr="00D72529">
              <w:rPr>
                <w:sz w:val="20"/>
                <w:szCs w:val="20"/>
              </w:rPr>
              <w:t xml:space="preserve"> using the approved vendors platforms and notaries.</w:t>
            </w:r>
            <w:r>
              <w:rPr>
                <w:sz w:val="20"/>
                <w:szCs w:val="20"/>
              </w:rPr>
              <w:t xml:space="preserve">  (See ICA 51-111 and 28-50-107.)</w:t>
            </w:r>
          </w:p>
        </w:tc>
      </w:tr>
      <w:tr w:rsidR="008F3F22" w:rsidRPr="00D72529" w14:paraId="11C8B677" w14:textId="77777777" w:rsidTr="008F1E7C">
        <w:tc>
          <w:tcPr>
            <w:tcW w:w="2358" w:type="dxa"/>
            <w:shd w:val="clear" w:color="auto" w:fill="FFBF9F"/>
          </w:tcPr>
          <w:p w14:paraId="5C643604" w14:textId="77777777" w:rsidR="008F3F22" w:rsidRPr="00D72529" w:rsidRDefault="008F3F22" w:rsidP="00B965F9">
            <w:pPr>
              <w:rPr>
                <w:sz w:val="20"/>
                <w:szCs w:val="20"/>
              </w:rPr>
            </w:pPr>
            <w:r w:rsidRPr="00D72529">
              <w:rPr>
                <w:sz w:val="20"/>
                <w:szCs w:val="20"/>
              </w:rPr>
              <w:t>Illinois</w:t>
            </w:r>
          </w:p>
        </w:tc>
        <w:tc>
          <w:tcPr>
            <w:tcW w:w="7200" w:type="dxa"/>
          </w:tcPr>
          <w:p w14:paraId="0B790E13" w14:textId="77777777" w:rsidR="00022037" w:rsidRPr="00D72529" w:rsidRDefault="008F3F22" w:rsidP="00B965F9">
            <w:pPr>
              <w:rPr>
                <w:sz w:val="20"/>
                <w:szCs w:val="20"/>
              </w:rPr>
            </w:pPr>
            <w:r w:rsidRPr="00D72529">
              <w:rPr>
                <w:sz w:val="20"/>
                <w:szCs w:val="20"/>
              </w:rPr>
              <w:t xml:space="preserve">Yes, in counties that accepts instruments for eRecording and subject to STGC's underwriting requirements. Contact your local STGC Underwriter for these requirements. We require confirmation that the local county recorder will accept an online notary for recording before we will agree to insure the transaction.        </w:t>
            </w:r>
          </w:p>
          <w:p w14:paraId="3E1DA17B" w14:textId="77777777" w:rsidR="008F3F22" w:rsidRPr="00D72529" w:rsidRDefault="008F3F22" w:rsidP="00B965F9">
            <w:pPr>
              <w:rPr>
                <w:sz w:val="20"/>
                <w:szCs w:val="20"/>
              </w:rPr>
            </w:pPr>
            <w:r w:rsidRPr="00D72529">
              <w:rPr>
                <w:sz w:val="20"/>
                <w:szCs w:val="20"/>
              </w:rPr>
              <w:t xml:space="preserve">                                                                                                                                                  </w:t>
            </w:r>
            <w:bookmarkStart w:id="0" w:name="_Hlk21599198"/>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bookmarkEnd w:id="0"/>
          </w:p>
        </w:tc>
      </w:tr>
      <w:tr w:rsidR="00634BEB" w:rsidRPr="00D72529" w14:paraId="2A830E75" w14:textId="77777777" w:rsidTr="008F1E7C">
        <w:tc>
          <w:tcPr>
            <w:tcW w:w="2358" w:type="dxa"/>
            <w:shd w:val="clear" w:color="auto" w:fill="FFBF9F"/>
          </w:tcPr>
          <w:p w14:paraId="5C0CB158" w14:textId="77777777" w:rsidR="00634BEB" w:rsidRPr="00D72529" w:rsidRDefault="00634BEB" w:rsidP="00B965F9">
            <w:pPr>
              <w:rPr>
                <w:sz w:val="20"/>
                <w:szCs w:val="20"/>
              </w:rPr>
            </w:pPr>
            <w:r w:rsidRPr="00D72529">
              <w:rPr>
                <w:sz w:val="20"/>
                <w:szCs w:val="20"/>
                <w:shd w:val="clear" w:color="auto" w:fill="FFBF9F"/>
              </w:rPr>
              <w:t>Indiana</w:t>
            </w:r>
          </w:p>
        </w:tc>
        <w:tc>
          <w:tcPr>
            <w:tcW w:w="7200" w:type="dxa"/>
          </w:tcPr>
          <w:p w14:paraId="6DFC6D0F" w14:textId="77777777" w:rsidR="00634BEB" w:rsidRPr="00D72529" w:rsidRDefault="00634BEB" w:rsidP="00022037">
            <w:pPr>
              <w:rPr>
                <w:sz w:val="20"/>
                <w:szCs w:val="20"/>
              </w:rPr>
            </w:pPr>
            <w:r w:rsidRPr="00D72529">
              <w:rPr>
                <w:sz w:val="20"/>
                <w:szCs w:val="20"/>
              </w:rPr>
              <w:t>Yes, in counties that accepts instruments for eRecording and subject to STGC's underwriting requirements. See Bulletin IN2019001.  Contact your local STGC Underwriter for these requirements. We require confirmation that the local county recorder will accept an online notary for recording before we will agree to insure the transaction.</w:t>
            </w:r>
          </w:p>
          <w:p w14:paraId="07F0CE77" w14:textId="77777777" w:rsidR="00634BEB" w:rsidRPr="00D72529" w:rsidRDefault="00634BEB" w:rsidP="00C74487">
            <w:pPr>
              <w:ind w:firstLine="720"/>
              <w:rPr>
                <w:sz w:val="20"/>
                <w:szCs w:val="20"/>
              </w:rPr>
            </w:pPr>
          </w:p>
          <w:p w14:paraId="3C2D6201" w14:textId="0B2588ED" w:rsidR="00634BEB" w:rsidRPr="00D72529" w:rsidRDefault="00634BEB" w:rsidP="00022037">
            <w:pPr>
              <w:rPr>
                <w:sz w:val="20"/>
                <w:szCs w:val="20"/>
              </w:rPr>
            </w:pPr>
            <w:r w:rsidRPr="00D72529">
              <w:rPr>
                <w:sz w:val="20"/>
                <w:szCs w:val="20"/>
              </w:rPr>
              <w:t xml:space="preserve">Effective July 1, 2019, an Indiana commissioned notarial officer may complete remote notarial acts after the earlier of (1) the effective date of rules adopted by the Indiana Secretary of State; or (2) July 1, 2020. </w:t>
            </w:r>
          </w:p>
          <w:p w14:paraId="341591BD" w14:textId="77777777" w:rsidR="00634BEB" w:rsidRPr="00D72529" w:rsidRDefault="00634BEB" w:rsidP="00C74487">
            <w:pPr>
              <w:ind w:firstLine="720"/>
              <w:rPr>
                <w:sz w:val="20"/>
                <w:szCs w:val="20"/>
              </w:rPr>
            </w:pPr>
          </w:p>
          <w:p w14:paraId="3A84BD2D" w14:textId="77777777" w:rsidR="00634BEB" w:rsidRPr="00D72529" w:rsidRDefault="00634BEB" w:rsidP="00022037">
            <w:pPr>
              <w:rPr>
                <w:sz w:val="20"/>
                <w:szCs w:val="20"/>
              </w:rPr>
            </w:pPr>
            <w:r w:rsidRPr="00D72529">
              <w:rPr>
                <w:sz w:val="20"/>
                <w:szCs w:val="20"/>
              </w:rPr>
              <w:t>Indiana does recognize a remote online notarization from another state, under federal law, under a federally recognized Indian tribe or from a foreign country where the notary is authorized under that jurisdictions’ law.</w:t>
            </w:r>
          </w:p>
          <w:p w14:paraId="115A460F" w14:textId="77777777" w:rsidR="00634BEB" w:rsidRPr="00D72529" w:rsidRDefault="00634BEB" w:rsidP="00022037">
            <w:pPr>
              <w:rPr>
                <w:sz w:val="20"/>
                <w:szCs w:val="20"/>
              </w:rPr>
            </w:pPr>
          </w:p>
          <w:p w14:paraId="4F3E77B4" w14:textId="77777777" w:rsidR="00634BEB" w:rsidRPr="00D72529" w:rsidRDefault="00634BEB" w:rsidP="00B965F9">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10CF3B7A" w14:textId="77777777" w:rsidTr="008F1E7C">
        <w:tc>
          <w:tcPr>
            <w:tcW w:w="2358" w:type="dxa"/>
            <w:shd w:val="clear" w:color="auto" w:fill="FFBF9F"/>
          </w:tcPr>
          <w:p w14:paraId="00CE5EB9" w14:textId="77777777" w:rsidR="00634BEB" w:rsidRPr="00D72529" w:rsidRDefault="00634BEB" w:rsidP="00B965F9">
            <w:pPr>
              <w:rPr>
                <w:sz w:val="20"/>
                <w:szCs w:val="20"/>
              </w:rPr>
            </w:pPr>
            <w:r w:rsidRPr="00D72529">
              <w:rPr>
                <w:sz w:val="20"/>
                <w:szCs w:val="20"/>
              </w:rPr>
              <w:t>Iowa</w:t>
            </w:r>
          </w:p>
        </w:tc>
        <w:tc>
          <w:tcPr>
            <w:tcW w:w="7200" w:type="dxa"/>
          </w:tcPr>
          <w:p w14:paraId="081485E0" w14:textId="77777777" w:rsidR="00634BEB" w:rsidRPr="00D72529" w:rsidRDefault="00634BEB" w:rsidP="00C74487">
            <w:pPr>
              <w:rPr>
                <w:sz w:val="20"/>
                <w:szCs w:val="20"/>
              </w:rPr>
            </w:pPr>
            <w:r w:rsidRPr="00D72529">
              <w:rPr>
                <w:sz w:val="20"/>
                <w:szCs w:val="20"/>
              </w:rPr>
              <w:t>Contact your local STGC Underwriter for questions.</w:t>
            </w:r>
          </w:p>
          <w:p w14:paraId="16608B5D" w14:textId="77777777" w:rsidR="00634BEB" w:rsidRPr="00D72529" w:rsidRDefault="00634BEB" w:rsidP="00B965F9">
            <w:pPr>
              <w:rPr>
                <w:sz w:val="20"/>
                <w:szCs w:val="20"/>
              </w:rPr>
            </w:pPr>
            <w:r w:rsidRPr="00F605BE">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7405AB2D" w14:textId="77777777" w:rsidTr="008F1E7C">
        <w:tc>
          <w:tcPr>
            <w:tcW w:w="2358" w:type="dxa"/>
            <w:shd w:val="clear" w:color="auto" w:fill="FFBF9F"/>
          </w:tcPr>
          <w:p w14:paraId="79297A7E" w14:textId="77777777" w:rsidR="00634BEB" w:rsidRPr="00D72529" w:rsidRDefault="00634BEB" w:rsidP="00B965F9">
            <w:pPr>
              <w:rPr>
                <w:sz w:val="20"/>
                <w:szCs w:val="20"/>
              </w:rPr>
            </w:pPr>
            <w:r w:rsidRPr="00D72529">
              <w:rPr>
                <w:sz w:val="20"/>
                <w:szCs w:val="20"/>
              </w:rPr>
              <w:t>Kansas</w:t>
            </w:r>
          </w:p>
        </w:tc>
        <w:tc>
          <w:tcPr>
            <w:tcW w:w="7200" w:type="dxa"/>
          </w:tcPr>
          <w:p w14:paraId="474D1AB0" w14:textId="77777777" w:rsidR="00634BEB" w:rsidRPr="00D72529" w:rsidRDefault="00634BEB" w:rsidP="00B965F9">
            <w:pPr>
              <w:rPr>
                <w:sz w:val="20"/>
                <w:szCs w:val="20"/>
              </w:rPr>
            </w:pPr>
            <w:r w:rsidRPr="00D72529">
              <w:rPr>
                <w:sz w:val="20"/>
                <w:szCs w:val="20"/>
              </w:rPr>
              <w:t xml:space="preserve">No.  KS SOS continues in Pilot Project: </w:t>
            </w:r>
            <w:r w:rsidR="00D72529" w:rsidRPr="004359ED">
              <w:rPr>
                <w:sz w:val="20"/>
                <w:szCs w:val="20"/>
              </w:rPr>
              <w:t xml:space="preserve">: </w:t>
            </w:r>
            <w:hyperlink r:id="rId10" w:history="1">
              <w:r w:rsidR="00D72529" w:rsidRPr="004359ED">
                <w:rPr>
                  <w:rStyle w:val="Hyperlink"/>
                  <w:sz w:val="20"/>
                  <w:szCs w:val="20"/>
                </w:rPr>
                <w:t>https://www.kssos.org/business/notary_public/e-notary .html</w:t>
              </w:r>
            </w:hyperlink>
          </w:p>
        </w:tc>
      </w:tr>
      <w:tr w:rsidR="00634BEB" w:rsidRPr="00D72529" w14:paraId="7C6AA963" w14:textId="77777777" w:rsidTr="008F1E7C">
        <w:tc>
          <w:tcPr>
            <w:tcW w:w="2358" w:type="dxa"/>
            <w:shd w:val="clear" w:color="auto" w:fill="FFBF9F"/>
          </w:tcPr>
          <w:p w14:paraId="1884C401" w14:textId="77777777" w:rsidR="00634BEB" w:rsidRPr="00D72529" w:rsidRDefault="00634BEB" w:rsidP="00B965F9">
            <w:pPr>
              <w:rPr>
                <w:sz w:val="20"/>
                <w:szCs w:val="20"/>
              </w:rPr>
            </w:pPr>
            <w:r w:rsidRPr="00D72529">
              <w:rPr>
                <w:sz w:val="20"/>
                <w:szCs w:val="20"/>
              </w:rPr>
              <w:t>Kentucky</w:t>
            </w:r>
          </w:p>
        </w:tc>
        <w:tc>
          <w:tcPr>
            <w:tcW w:w="7200" w:type="dxa"/>
          </w:tcPr>
          <w:p w14:paraId="57254C9B" w14:textId="365CA61E" w:rsidR="00634BEB" w:rsidRPr="00D72529" w:rsidRDefault="004414E1" w:rsidP="00C74487">
            <w:pPr>
              <w:rPr>
                <w:sz w:val="20"/>
                <w:szCs w:val="20"/>
              </w:rPr>
            </w:pPr>
            <w:r>
              <w:rPr>
                <w:sz w:val="20"/>
                <w:szCs w:val="20"/>
              </w:rPr>
              <w:t xml:space="preserve">Yes, effective January 1, 2020, Senate Bill 114 was enacted, updating provisions for notary practices, allowing County Clerks to accept and record real estate documents electronically, and authorizing the electronic notarization of real estate documents both in person and remotely.  Law is permissive, not mandatory, so agent must confirm electronic recording availability with the county.  </w:t>
            </w:r>
          </w:p>
          <w:p w14:paraId="4CF8B5FE" w14:textId="77777777" w:rsidR="00634BEB" w:rsidRPr="00D72529" w:rsidRDefault="00634BEB" w:rsidP="00B965F9">
            <w:pPr>
              <w:rPr>
                <w:sz w:val="20"/>
                <w:szCs w:val="20"/>
              </w:rPr>
            </w:pPr>
            <w:r w:rsidRPr="00D72529">
              <w:rPr>
                <w:sz w:val="20"/>
                <w:szCs w:val="20"/>
                <w:u w:val="single"/>
              </w:rPr>
              <w:lastRenderedPageBreak/>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32FFE660" w14:textId="77777777" w:rsidTr="008F1E7C">
        <w:tc>
          <w:tcPr>
            <w:tcW w:w="2358" w:type="dxa"/>
            <w:shd w:val="clear" w:color="auto" w:fill="FFBF9F"/>
          </w:tcPr>
          <w:p w14:paraId="22F12C2F" w14:textId="77777777" w:rsidR="00634BEB" w:rsidRPr="00D72529" w:rsidRDefault="00634BEB" w:rsidP="00B965F9">
            <w:pPr>
              <w:rPr>
                <w:sz w:val="20"/>
                <w:szCs w:val="20"/>
              </w:rPr>
            </w:pPr>
            <w:r w:rsidRPr="00D72529">
              <w:rPr>
                <w:sz w:val="20"/>
                <w:szCs w:val="20"/>
              </w:rPr>
              <w:lastRenderedPageBreak/>
              <w:t>Louisiana</w:t>
            </w:r>
          </w:p>
        </w:tc>
        <w:tc>
          <w:tcPr>
            <w:tcW w:w="7200" w:type="dxa"/>
          </w:tcPr>
          <w:p w14:paraId="1938CC3C" w14:textId="77777777" w:rsidR="00634BEB" w:rsidRPr="00D72529" w:rsidRDefault="00634BEB" w:rsidP="00B965F9">
            <w:pPr>
              <w:rPr>
                <w:sz w:val="20"/>
                <w:szCs w:val="20"/>
              </w:rPr>
            </w:pPr>
            <w:r w:rsidRPr="00D72529">
              <w:rPr>
                <w:sz w:val="20"/>
                <w:szCs w:val="20"/>
              </w:rPr>
              <w:t>No.</w:t>
            </w:r>
          </w:p>
        </w:tc>
      </w:tr>
      <w:tr w:rsidR="00634BEB" w:rsidRPr="00D72529" w14:paraId="7719E1E4" w14:textId="77777777" w:rsidTr="008F1E7C">
        <w:tc>
          <w:tcPr>
            <w:tcW w:w="2358" w:type="dxa"/>
            <w:shd w:val="clear" w:color="auto" w:fill="FFBF9F"/>
          </w:tcPr>
          <w:p w14:paraId="1E35BCC8" w14:textId="77777777" w:rsidR="00634BEB" w:rsidRPr="00D72529" w:rsidRDefault="00634BEB" w:rsidP="00B965F9">
            <w:pPr>
              <w:rPr>
                <w:sz w:val="20"/>
                <w:szCs w:val="20"/>
              </w:rPr>
            </w:pPr>
            <w:r w:rsidRPr="00D72529">
              <w:rPr>
                <w:sz w:val="20"/>
                <w:szCs w:val="20"/>
              </w:rPr>
              <w:t>Maine</w:t>
            </w:r>
          </w:p>
        </w:tc>
        <w:tc>
          <w:tcPr>
            <w:tcW w:w="7200" w:type="dxa"/>
          </w:tcPr>
          <w:p w14:paraId="0E97F836" w14:textId="77777777" w:rsidR="00634BEB" w:rsidRPr="00D72529" w:rsidRDefault="00634BEB" w:rsidP="00B965F9">
            <w:pPr>
              <w:rPr>
                <w:sz w:val="20"/>
                <w:szCs w:val="20"/>
              </w:rPr>
            </w:pPr>
            <w:r w:rsidRPr="00D72529">
              <w:rPr>
                <w:sz w:val="20"/>
                <w:szCs w:val="20"/>
              </w:rPr>
              <w:t>No.</w:t>
            </w:r>
          </w:p>
        </w:tc>
      </w:tr>
      <w:tr w:rsidR="00634BEB" w:rsidRPr="00D72529" w14:paraId="15A303F2" w14:textId="77777777" w:rsidTr="008F1E7C">
        <w:tc>
          <w:tcPr>
            <w:tcW w:w="2358" w:type="dxa"/>
            <w:shd w:val="clear" w:color="auto" w:fill="FFBF9F"/>
          </w:tcPr>
          <w:p w14:paraId="36FBE376" w14:textId="77777777" w:rsidR="00634BEB" w:rsidRPr="00D72529" w:rsidRDefault="00634BEB" w:rsidP="00B965F9">
            <w:pPr>
              <w:rPr>
                <w:sz w:val="20"/>
                <w:szCs w:val="20"/>
              </w:rPr>
            </w:pPr>
            <w:r w:rsidRPr="00D72529">
              <w:rPr>
                <w:sz w:val="20"/>
                <w:szCs w:val="20"/>
              </w:rPr>
              <w:t>Maryland</w:t>
            </w:r>
          </w:p>
        </w:tc>
        <w:tc>
          <w:tcPr>
            <w:tcW w:w="7200" w:type="dxa"/>
          </w:tcPr>
          <w:p w14:paraId="7851F49D" w14:textId="71850155" w:rsidR="00634BEB" w:rsidRPr="00D72529" w:rsidRDefault="00634BEB" w:rsidP="00C74487">
            <w:pPr>
              <w:rPr>
                <w:sz w:val="20"/>
                <w:szCs w:val="20"/>
              </w:rPr>
            </w:pPr>
            <w:r w:rsidRPr="00D72529">
              <w:rPr>
                <w:sz w:val="20"/>
                <w:szCs w:val="20"/>
              </w:rPr>
              <w:t>Senate Bill 678 passed</w:t>
            </w:r>
            <w:r w:rsidR="00B0311D">
              <w:rPr>
                <w:sz w:val="20"/>
                <w:szCs w:val="20"/>
              </w:rPr>
              <w:t xml:space="preserve"> and was </w:t>
            </w:r>
            <w:r w:rsidRPr="00D72529">
              <w:rPr>
                <w:sz w:val="20"/>
                <w:szCs w:val="20"/>
              </w:rPr>
              <w:t xml:space="preserve">signed by the </w:t>
            </w:r>
            <w:proofErr w:type="gramStart"/>
            <w:r w:rsidRPr="00D72529">
              <w:rPr>
                <w:sz w:val="20"/>
                <w:szCs w:val="20"/>
              </w:rPr>
              <w:t>Governor  Law</w:t>
            </w:r>
            <w:proofErr w:type="gramEnd"/>
            <w:r w:rsidRPr="00D72529">
              <w:rPr>
                <w:sz w:val="20"/>
                <w:szCs w:val="20"/>
              </w:rPr>
              <w:t xml:space="preserve"> will go into effect October</w:t>
            </w:r>
            <w:r w:rsidR="00B0311D">
              <w:rPr>
                <w:sz w:val="20"/>
                <w:szCs w:val="20"/>
              </w:rPr>
              <w:t xml:space="preserve"> 1</w:t>
            </w:r>
            <w:r w:rsidRPr="00D72529">
              <w:rPr>
                <w:sz w:val="20"/>
                <w:szCs w:val="20"/>
              </w:rPr>
              <w:t>, 2020.</w:t>
            </w:r>
          </w:p>
          <w:p w14:paraId="7B222790" w14:textId="77777777" w:rsidR="00634BEB" w:rsidRPr="00D72529" w:rsidRDefault="00634BEB" w:rsidP="00C74487">
            <w:pPr>
              <w:rPr>
                <w:sz w:val="20"/>
                <w:szCs w:val="20"/>
              </w:rPr>
            </w:pPr>
          </w:p>
          <w:p w14:paraId="6854BB51" w14:textId="77777777" w:rsidR="00634BEB" w:rsidRPr="00D72529" w:rsidRDefault="00634BEB" w:rsidP="00B965F9">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r w:rsidR="00E401EC">
              <w:rPr>
                <w:sz w:val="20"/>
                <w:szCs w:val="20"/>
              </w:rPr>
              <w:t xml:space="preserve">  A Maryland Licensed Title Insurance Producer must be a participant in the closing.</w:t>
            </w:r>
          </w:p>
        </w:tc>
      </w:tr>
      <w:tr w:rsidR="00634BEB" w:rsidRPr="00D72529" w14:paraId="092FF902" w14:textId="77777777" w:rsidTr="008F1E7C">
        <w:tc>
          <w:tcPr>
            <w:tcW w:w="2358" w:type="dxa"/>
            <w:shd w:val="clear" w:color="auto" w:fill="FFBF9F"/>
          </w:tcPr>
          <w:p w14:paraId="29DB1582" w14:textId="77777777" w:rsidR="00634BEB" w:rsidRPr="00D72529" w:rsidRDefault="00634BEB" w:rsidP="00B965F9">
            <w:pPr>
              <w:rPr>
                <w:sz w:val="20"/>
                <w:szCs w:val="20"/>
              </w:rPr>
            </w:pPr>
            <w:r w:rsidRPr="00D72529">
              <w:rPr>
                <w:sz w:val="20"/>
                <w:szCs w:val="20"/>
              </w:rPr>
              <w:t>Massachusetts</w:t>
            </w:r>
          </w:p>
        </w:tc>
        <w:tc>
          <w:tcPr>
            <w:tcW w:w="7200" w:type="dxa"/>
          </w:tcPr>
          <w:p w14:paraId="54D4F7B7" w14:textId="77777777" w:rsidR="00634BEB" w:rsidRPr="00D72529" w:rsidRDefault="00634BEB" w:rsidP="00B965F9">
            <w:pPr>
              <w:rPr>
                <w:sz w:val="20"/>
                <w:szCs w:val="20"/>
              </w:rPr>
            </w:pPr>
            <w:r w:rsidRPr="00D72529">
              <w:rPr>
                <w:sz w:val="20"/>
                <w:szCs w:val="20"/>
              </w:rPr>
              <w:t xml:space="preserve">No. </w:t>
            </w:r>
          </w:p>
        </w:tc>
      </w:tr>
      <w:tr w:rsidR="00634BEB" w:rsidRPr="00D72529" w14:paraId="2A7C9CD2" w14:textId="77777777" w:rsidTr="008F1E7C">
        <w:tc>
          <w:tcPr>
            <w:tcW w:w="2358" w:type="dxa"/>
            <w:shd w:val="clear" w:color="auto" w:fill="FFBF9F"/>
          </w:tcPr>
          <w:p w14:paraId="107066D2" w14:textId="77777777" w:rsidR="00634BEB" w:rsidRPr="00D72529" w:rsidRDefault="00634BEB" w:rsidP="00B965F9">
            <w:pPr>
              <w:rPr>
                <w:sz w:val="20"/>
                <w:szCs w:val="20"/>
              </w:rPr>
            </w:pPr>
            <w:r w:rsidRPr="00D72529">
              <w:rPr>
                <w:sz w:val="20"/>
                <w:szCs w:val="20"/>
              </w:rPr>
              <w:t>Michigan</w:t>
            </w:r>
          </w:p>
        </w:tc>
        <w:tc>
          <w:tcPr>
            <w:tcW w:w="7200" w:type="dxa"/>
          </w:tcPr>
          <w:p w14:paraId="43253665" w14:textId="77777777" w:rsidR="00634BEB" w:rsidRPr="00D72529" w:rsidRDefault="00634BEB" w:rsidP="00C74487">
            <w:pPr>
              <w:rPr>
                <w:sz w:val="20"/>
                <w:szCs w:val="20"/>
              </w:rPr>
            </w:pPr>
            <w:r w:rsidRPr="00D72529">
              <w:rPr>
                <w:sz w:val="20"/>
                <w:szCs w:val="20"/>
              </w:rPr>
              <w:t xml:space="preserve">Awaiting identification and approval of RON platform or platforms by the Secretary of State which, when approved will allow Michigan </w:t>
            </w:r>
            <w:proofErr w:type="spellStart"/>
            <w:r w:rsidRPr="00D72529">
              <w:rPr>
                <w:sz w:val="20"/>
                <w:szCs w:val="20"/>
              </w:rPr>
              <w:t>nortaries</w:t>
            </w:r>
            <w:proofErr w:type="spellEnd"/>
            <w:r w:rsidRPr="00D72529">
              <w:rPr>
                <w:sz w:val="20"/>
                <w:szCs w:val="20"/>
              </w:rPr>
              <w:t xml:space="preserve"> to </w:t>
            </w:r>
            <w:proofErr w:type="spellStart"/>
            <w:r w:rsidRPr="00D72529">
              <w:rPr>
                <w:sz w:val="20"/>
                <w:szCs w:val="20"/>
              </w:rPr>
              <w:t>perfom</w:t>
            </w:r>
            <w:proofErr w:type="spellEnd"/>
            <w:r w:rsidRPr="00D72529">
              <w:rPr>
                <w:sz w:val="20"/>
                <w:szCs w:val="20"/>
              </w:rPr>
              <w:t xml:space="preserve"> electronic and ORON notarial acts.</w:t>
            </w:r>
          </w:p>
          <w:p w14:paraId="05A48BB3" w14:textId="77777777" w:rsidR="00634BEB" w:rsidRPr="00D72529" w:rsidRDefault="00634BEB" w:rsidP="00C74487">
            <w:pPr>
              <w:rPr>
                <w:sz w:val="20"/>
                <w:szCs w:val="20"/>
              </w:rPr>
            </w:pPr>
          </w:p>
          <w:p w14:paraId="148FFEB0" w14:textId="77777777" w:rsidR="00634BEB" w:rsidRPr="00D72529" w:rsidRDefault="00634BEB" w:rsidP="00C74487">
            <w:pPr>
              <w:rPr>
                <w:sz w:val="20"/>
                <w:szCs w:val="20"/>
              </w:rPr>
            </w:pPr>
            <w:r w:rsidRPr="00D72529">
              <w:rPr>
                <w:sz w:val="20"/>
                <w:szCs w:val="20"/>
              </w:rPr>
              <w:t>Effective March 12, 2019 Michigan will recognize a remote online notarization from another state, under federal law, under a federally recognize Indian tribe or from a foreign country where the notary is authorized under that jurisdictions’ law.</w:t>
            </w:r>
          </w:p>
          <w:p w14:paraId="732A634D" w14:textId="77777777" w:rsidR="00634BEB" w:rsidRPr="00D72529" w:rsidRDefault="00634BEB" w:rsidP="00B965F9">
            <w:pPr>
              <w:rPr>
                <w:sz w:val="20"/>
                <w:szCs w:val="20"/>
              </w:rPr>
            </w:pPr>
          </w:p>
          <w:p w14:paraId="3C30781C"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2365B609" w14:textId="77777777" w:rsidTr="008F1E7C">
        <w:tc>
          <w:tcPr>
            <w:tcW w:w="2358" w:type="dxa"/>
            <w:shd w:val="clear" w:color="auto" w:fill="FFBF9F"/>
          </w:tcPr>
          <w:p w14:paraId="0998E52E" w14:textId="77777777" w:rsidR="00634BEB" w:rsidRPr="00D72529" w:rsidRDefault="00634BEB" w:rsidP="00B965F9">
            <w:pPr>
              <w:rPr>
                <w:sz w:val="20"/>
                <w:szCs w:val="20"/>
              </w:rPr>
            </w:pPr>
            <w:r w:rsidRPr="00D72529">
              <w:rPr>
                <w:sz w:val="20"/>
                <w:szCs w:val="20"/>
                <w:shd w:val="clear" w:color="auto" w:fill="FFBF9F"/>
              </w:rPr>
              <w:t>Minnesot</w:t>
            </w:r>
            <w:r w:rsidRPr="00D72529">
              <w:rPr>
                <w:sz w:val="20"/>
                <w:szCs w:val="20"/>
              </w:rPr>
              <w:t>a</w:t>
            </w:r>
          </w:p>
        </w:tc>
        <w:tc>
          <w:tcPr>
            <w:tcW w:w="7200" w:type="dxa"/>
          </w:tcPr>
          <w:p w14:paraId="499CD4BA" w14:textId="77777777" w:rsidR="00634BEB" w:rsidRPr="00D72529" w:rsidRDefault="00634BEB" w:rsidP="00C74487">
            <w:pPr>
              <w:rPr>
                <w:sz w:val="20"/>
                <w:szCs w:val="20"/>
              </w:rPr>
            </w:pPr>
            <w:r w:rsidRPr="00D72529">
              <w:rPr>
                <w:sz w:val="20"/>
                <w:szCs w:val="20"/>
              </w:rPr>
              <w:t xml:space="preserve">Yes, remote online notarization is permitted in accordance with Minnesota Statutes Section 358.645 and other Minnesota law as applicable. </w:t>
            </w:r>
          </w:p>
          <w:p w14:paraId="2099B432" w14:textId="77777777" w:rsidR="00634BEB" w:rsidRPr="00D72529" w:rsidRDefault="00634BEB" w:rsidP="00C74487">
            <w:pPr>
              <w:rPr>
                <w:sz w:val="20"/>
                <w:szCs w:val="20"/>
              </w:rPr>
            </w:pPr>
          </w:p>
          <w:p w14:paraId="43A2A6B9" w14:textId="77777777" w:rsidR="00634BEB" w:rsidRPr="00D72529" w:rsidRDefault="00634BEB" w:rsidP="00C74487">
            <w:pPr>
              <w:rPr>
                <w:sz w:val="20"/>
                <w:szCs w:val="20"/>
              </w:rPr>
            </w:pPr>
            <w:r w:rsidRPr="00D72529">
              <w:rPr>
                <w:sz w:val="20"/>
                <w:szCs w:val="20"/>
              </w:rPr>
              <w:t>Effective on January 1, 2019, MN Senate File 893 adds sections 358.51 to 358.76 to; amending sections 5.15, 325K.23, 358.50, 359.01, 359.04, 507.24, 508.48; 508A.48; 358.116 of; and repealing sections 358.41, 358.42, 358.43, 358.44, 358.45, 358.46, 358.47, 358.48, 358.49, and 359.12 of the Minnesota Statutes.</w:t>
            </w:r>
          </w:p>
          <w:p w14:paraId="51E2E8C3" w14:textId="77777777" w:rsidR="00634BEB" w:rsidRPr="00D72529" w:rsidRDefault="00634BEB" w:rsidP="00C74487">
            <w:pPr>
              <w:rPr>
                <w:sz w:val="20"/>
                <w:szCs w:val="20"/>
              </w:rPr>
            </w:pPr>
          </w:p>
          <w:p w14:paraId="09086DB7"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6CF8087A" w14:textId="77777777" w:rsidTr="008F1E7C">
        <w:tc>
          <w:tcPr>
            <w:tcW w:w="2358" w:type="dxa"/>
            <w:shd w:val="clear" w:color="auto" w:fill="FFBF9F"/>
          </w:tcPr>
          <w:p w14:paraId="100545B9" w14:textId="77777777" w:rsidR="00634BEB" w:rsidRPr="00D72529" w:rsidRDefault="00634BEB" w:rsidP="00B965F9">
            <w:pPr>
              <w:rPr>
                <w:sz w:val="20"/>
                <w:szCs w:val="20"/>
              </w:rPr>
            </w:pPr>
            <w:r w:rsidRPr="00D72529">
              <w:rPr>
                <w:sz w:val="20"/>
                <w:szCs w:val="20"/>
              </w:rPr>
              <w:t>Mississippi</w:t>
            </w:r>
          </w:p>
        </w:tc>
        <w:tc>
          <w:tcPr>
            <w:tcW w:w="7200" w:type="dxa"/>
          </w:tcPr>
          <w:p w14:paraId="35508481" w14:textId="77777777" w:rsidR="00634BEB" w:rsidRPr="00D72529" w:rsidRDefault="00634BEB" w:rsidP="00B965F9">
            <w:pPr>
              <w:rPr>
                <w:sz w:val="20"/>
                <w:szCs w:val="20"/>
              </w:rPr>
            </w:pPr>
            <w:r w:rsidRPr="00D72529">
              <w:rPr>
                <w:sz w:val="20"/>
                <w:szCs w:val="20"/>
              </w:rPr>
              <w:t xml:space="preserve">No. </w:t>
            </w:r>
          </w:p>
        </w:tc>
      </w:tr>
      <w:tr w:rsidR="00634BEB" w:rsidRPr="00D72529" w14:paraId="6D78B381" w14:textId="77777777" w:rsidTr="008F1E7C">
        <w:tc>
          <w:tcPr>
            <w:tcW w:w="2358" w:type="dxa"/>
            <w:shd w:val="clear" w:color="auto" w:fill="FFBF9F"/>
          </w:tcPr>
          <w:p w14:paraId="026A1255" w14:textId="77777777" w:rsidR="00634BEB" w:rsidRPr="00D72529" w:rsidRDefault="00634BEB" w:rsidP="00B965F9">
            <w:pPr>
              <w:rPr>
                <w:sz w:val="20"/>
                <w:szCs w:val="20"/>
              </w:rPr>
            </w:pPr>
            <w:r w:rsidRPr="00D72529">
              <w:rPr>
                <w:sz w:val="20"/>
                <w:szCs w:val="20"/>
              </w:rPr>
              <w:t>Missouri</w:t>
            </w:r>
          </w:p>
        </w:tc>
        <w:tc>
          <w:tcPr>
            <w:tcW w:w="7200" w:type="dxa"/>
          </w:tcPr>
          <w:p w14:paraId="3A4DEA78" w14:textId="77777777" w:rsidR="00634BEB" w:rsidRPr="00D72529" w:rsidRDefault="00634BEB" w:rsidP="00C74487">
            <w:pPr>
              <w:rPr>
                <w:sz w:val="20"/>
                <w:szCs w:val="20"/>
              </w:rPr>
            </w:pPr>
            <w:r w:rsidRPr="00D72529">
              <w:rPr>
                <w:sz w:val="20"/>
                <w:szCs w:val="20"/>
              </w:rPr>
              <w:t>Yes, in counties that accepts instruments for eRecording and subject to STGC's underwriting requirements. Contact your local STGC Underwriter for these requirements. We require confirmation that the local county recorder will accept an online notary for recording before we will agree to insure the transaction.</w:t>
            </w:r>
          </w:p>
          <w:p w14:paraId="5A28E226"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668F835E" w14:textId="77777777" w:rsidTr="008F1E7C">
        <w:tc>
          <w:tcPr>
            <w:tcW w:w="2358" w:type="dxa"/>
            <w:shd w:val="clear" w:color="auto" w:fill="FFBF9F"/>
          </w:tcPr>
          <w:p w14:paraId="4A8B44B0" w14:textId="77777777" w:rsidR="00634BEB" w:rsidRPr="00D72529" w:rsidRDefault="00634BEB" w:rsidP="00B965F9">
            <w:pPr>
              <w:rPr>
                <w:sz w:val="20"/>
                <w:szCs w:val="20"/>
              </w:rPr>
            </w:pPr>
            <w:r w:rsidRPr="00D72529">
              <w:rPr>
                <w:sz w:val="20"/>
                <w:szCs w:val="20"/>
              </w:rPr>
              <w:t>Montana</w:t>
            </w:r>
          </w:p>
        </w:tc>
        <w:tc>
          <w:tcPr>
            <w:tcW w:w="7200" w:type="dxa"/>
          </w:tcPr>
          <w:p w14:paraId="5BD6F245" w14:textId="77777777" w:rsidR="00634BEB" w:rsidRPr="00D72529" w:rsidRDefault="00634BEB" w:rsidP="00C74487">
            <w:pPr>
              <w:rPr>
                <w:sz w:val="20"/>
                <w:szCs w:val="20"/>
              </w:rPr>
            </w:pPr>
            <w:r w:rsidRPr="00D72529">
              <w:rPr>
                <w:sz w:val="20"/>
                <w:szCs w:val="20"/>
              </w:rPr>
              <w:t>Yes. HB 370 authorized RON specifically.  RON notary must take a test and be licensed as a RON notary.   Record of the RON must be kept for 10 years.  RON must be located in Montana.  subject to STGC's underwriting requirements. Contact your local STGC Underwriter for these requirements. Require confirmation that the local county recorder will accept an online notary for recording before we will agree to insure the transaction.</w:t>
            </w:r>
          </w:p>
          <w:p w14:paraId="60193534" w14:textId="77777777" w:rsidR="00634BEB" w:rsidRPr="00D72529" w:rsidRDefault="00634BEB" w:rsidP="00C74487">
            <w:pPr>
              <w:rPr>
                <w:sz w:val="20"/>
                <w:szCs w:val="20"/>
              </w:rPr>
            </w:pPr>
            <w:r w:rsidRPr="00D72529">
              <w:rPr>
                <w:sz w:val="20"/>
                <w:szCs w:val="20"/>
              </w:rPr>
              <w:t>Remote notarization may only be used to perform acknowledgments or verifications on oath or affirmation (jurats), and may only be done if:</w:t>
            </w:r>
          </w:p>
          <w:p w14:paraId="421AFA8F" w14:textId="77777777" w:rsidR="00634BEB" w:rsidRPr="00D72529" w:rsidRDefault="00634BEB" w:rsidP="00C74487">
            <w:pPr>
              <w:rPr>
                <w:sz w:val="20"/>
                <w:szCs w:val="20"/>
              </w:rPr>
            </w:pPr>
            <w:r w:rsidRPr="00D72529">
              <w:rPr>
                <w:sz w:val="20"/>
                <w:szCs w:val="20"/>
              </w:rPr>
              <w:t>1. the signer is personally known to the notary or identified by a credible witness; and</w:t>
            </w:r>
          </w:p>
          <w:p w14:paraId="200B24A8" w14:textId="77777777" w:rsidR="00634BEB" w:rsidRPr="00D72529" w:rsidRDefault="00634BEB" w:rsidP="00C74487">
            <w:pPr>
              <w:rPr>
                <w:sz w:val="20"/>
                <w:szCs w:val="20"/>
              </w:rPr>
            </w:pPr>
            <w:r w:rsidRPr="00D72529">
              <w:rPr>
                <w:sz w:val="20"/>
                <w:szCs w:val="20"/>
              </w:rPr>
              <w:lastRenderedPageBreak/>
              <w:t>2. except for a transaction that is pursuant to a proxy marriage under MCA §40-1-213 or MCA §40-1-301, the signer is a legal resident of Montana;</w:t>
            </w:r>
          </w:p>
          <w:p w14:paraId="6689F94D" w14:textId="77777777" w:rsidR="00634BEB" w:rsidRPr="00D72529" w:rsidRDefault="00634BEB" w:rsidP="00C74487">
            <w:pPr>
              <w:rPr>
                <w:sz w:val="20"/>
                <w:szCs w:val="20"/>
              </w:rPr>
            </w:pPr>
            <w:r w:rsidRPr="00D72529">
              <w:rPr>
                <w:sz w:val="20"/>
                <w:szCs w:val="20"/>
              </w:rPr>
              <w:t>and,</w:t>
            </w:r>
          </w:p>
          <w:p w14:paraId="562DE89F" w14:textId="77777777" w:rsidR="00634BEB" w:rsidRPr="00D72529" w:rsidRDefault="00634BEB" w:rsidP="00C74487">
            <w:pPr>
              <w:rPr>
                <w:sz w:val="20"/>
                <w:szCs w:val="20"/>
              </w:rPr>
            </w:pPr>
            <w:r w:rsidRPr="00D72529">
              <w:rPr>
                <w:sz w:val="20"/>
                <w:szCs w:val="20"/>
              </w:rPr>
              <w:t xml:space="preserve">3. the transaction involves real property located in Montana; </w:t>
            </w:r>
          </w:p>
          <w:p w14:paraId="3A41F9F2" w14:textId="77777777" w:rsidR="00634BEB" w:rsidRPr="00D72529" w:rsidRDefault="00634BEB" w:rsidP="00C74487">
            <w:pPr>
              <w:rPr>
                <w:sz w:val="20"/>
                <w:szCs w:val="20"/>
              </w:rPr>
            </w:pPr>
            <w:r w:rsidRPr="00D72529">
              <w:rPr>
                <w:sz w:val="20"/>
                <w:szCs w:val="20"/>
              </w:rPr>
              <w:t xml:space="preserve">4. involves personal property titled in Montana; </w:t>
            </w:r>
          </w:p>
          <w:p w14:paraId="101E9F1F" w14:textId="77777777" w:rsidR="00634BEB" w:rsidRPr="00D72529" w:rsidRDefault="00634BEB" w:rsidP="00C74487">
            <w:pPr>
              <w:rPr>
                <w:sz w:val="20"/>
                <w:szCs w:val="20"/>
              </w:rPr>
            </w:pPr>
            <w:r w:rsidRPr="00D72529">
              <w:rPr>
                <w:sz w:val="20"/>
                <w:szCs w:val="20"/>
              </w:rPr>
              <w:t>5. is under the jurisdiction of any Montana court, or is pursuant to a proxy marriage under MCA §40-1-213 or MCA §40-1-301.</w:t>
            </w:r>
          </w:p>
          <w:p w14:paraId="01CB1273"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2C7DBE98" w14:textId="77777777" w:rsidTr="008F1E7C">
        <w:tc>
          <w:tcPr>
            <w:tcW w:w="2358" w:type="dxa"/>
            <w:shd w:val="clear" w:color="auto" w:fill="FFBF9F"/>
          </w:tcPr>
          <w:p w14:paraId="2AAF92D5" w14:textId="77777777" w:rsidR="00634BEB" w:rsidRPr="00D72529" w:rsidRDefault="00634BEB" w:rsidP="00B965F9">
            <w:pPr>
              <w:rPr>
                <w:sz w:val="20"/>
                <w:szCs w:val="20"/>
              </w:rPr>
            </w:pPr>
            <w:r w:rsidRPr="00D72529">
              <w:rPr>
                <w:sz w:val="20"/>
                <w:szCs w:val="20"/>
              </w:rPr>
              <w:lastRenderedPageBreak/>
              <w:t>Nebraska</w:t>
            </w:r>
          </w:p>
        </w:tc>
        <w:tc>
          <w:tcPr>
            <w:tcW w:w="7200" w:type="dxa"/>
          </w:tcPr>
          <w:p w14:paraId="2CA0AC27" w14:textId="77777777" w:rsidR="00E35389" w:rsidRDefault="008F6605" w:rsidP="00B965F9">
            <w:pPr>
              <w:rPr>
                <w:sz w:val="20"/>
                <w:szCs w:val="20"/>
              </w:rPr>
            </w:pPr>
            <w:r>
              <w:rPr>
                <w:sz w:val="20"/>
                <w:szCs w:val="20"/>
              </w:rPr>
              <w:t>Legislative Bill</w:t>
            </w:r>
            <w:r w:rsidR="00E35389">
              <w:rPr>
                <w:sz w:val="20"/>
                <w:szCs w:val="20"/>
              </w:rPr>
              <w:t xml:space="preserve"> 186 passed in 2019 and goes into effect July 1, 2020.  Leg. Bill 186 is known as the Online Notary Public Act</w:t>
            </w:r>
            <w:r w:rsidR="00D229A2">
              <w:rPr>
                <w:sz w:val="20"/>
                <w:szCs w:val="20"/>
              </w:rPr>
              <w:t xml:space="preserve"> (the “Act”)</w:t>
            </w:r>
            <w:r w:rsidR="00E35389">
              <w:rPr>
                <w:sz w:val="20"/>
                <w:szCs w:val="20"/>
              </w:rPr>
              <w:t>.</w:t>
            </w:r>
            <w:r w:rsidR="00D229A2">
              <w:rPr>
                <w:sz w:val="20"/>
                <w:szCs w:val="20"/>
              </w:rPr>
              <w:t xml:space="preserve"> </w:t>
            </w:r>
          </w:p>
          <w:p w14:paraId="2AF9258B" w14:textId="169104F4" w:rsidR="00D229A2" w:rsidRDefault="00154ACF" w:rsidP="00154ACF">
            <w:r>
              <w:t xml:space="preserve">1. Online Notary Public means a notary registered with the Secretary of State’s office (“SOS”) who has authority to perform online notarial </w:t>
            </w:r>
            <w:proofErr w:type="gramStart"/>
            <w:r>
              <w:t>acts</w:t>
            </w:r>
            <w:r w:rsidR="00D229A2">
              <w:t>;</w:t>
            </w:r>
            <w:proofErr w:type="gramEnd"/>
            <w:r>
              <w:t xml:space="preserve"> </w:t>
            </w:r>
          </w:p>
          <w:p w14:paraId="33220303" w14:textId="77777777" w:rsidR="00D229A2" w:rsidRDefault="00154ACF" w:rsidP="00154ACF">
            <w:r>
              <w:t xml:space="preserve">2. </w:t>
            </w:r>
            <w:r w:rsidR="00D229A2">
              <w:t>The Act</w:t>
            </w:r>
            <w:r>
              <w:t xml:space="preserve"> means the performance by an Online Notary Public of a function authorized under Sec. 8 of the Act using technology that meets the standards developed under Sec. 7 of the Act. </w:t>
            </w:r>
          </w:p>
          <w:p w14:paraId="3ADA68CD" w14:textId="77777777" w:rsidR="00D229A2" w:rsidRDefault="00154ACF" w:rsidP="00154ACF">
            <w:r>
              <w:t xml:space="preserve">3. Sec. 8 </w:t>
            </w:r>
            <w:r w:rsidR="00D229A2">
              <w:t xml:space="preserve">of the Act </w:t>
            </w:r>
            <w:r>
              <w:t xml:space="preserve">provides for the following online notarial acts: </w:t>
            </w:r>
          </w:p>
          <w:p w14:paraId="67F34AB9" w14:textId="77777777" w:rsidR="00D229A2" w:rsidRDefault="00D229A2" w:rsidP="00154ACF">
            <w:r>
              <w:t>(</w:t>
            </w:r>
            <w:r w:rsidR="00154ACF">
              <w:t>a</w:t>
            </w:r>
            <w:r>
              <w:t>)</w:t>
            </w:r>
            <w:r w:rsidR="00154ACF">
              <w:t xml:space="preserve"> acknowledgements</w:t>
            </w:r>
            <w:r>
              <w:t>;</w:t>
            </w:r>
            <w:r w:rsidR="00154ACF">
              <w:t xml:space="preserve"> </w:t>
            </w:r>
            <w:r>
              <w:t>(</w:t>
            </w:r>
            <w:r w:rsidR="00154ACF">
              <w:t>b</w:t>
            </w:r>
            <w:r>
              <w:t>)</w:t>
            </w:r>
            <w:r w:rsidR="00154ACF">
              <w:t xml:space="preserve"> jurats</w:t>
            </w:r>
            <w:r>
              <w:t>;</w:t>
            </w:r>
            <w:r w:rsidR="00154ACF">
              <w:t xml:space="preserve"> </w:t>
            </w:r>
            <w:r>
              <w:t>(</w:t>
            </w:r>
            <w:r w:rsidR="00154ACF">
              <w:t>c</w:t>
            </w:r>
            <w:r>
              <w:t>)</w:t>
            </w:r>
            <w:r w:rsidR="00154ACF">
              <w:t xml:space="preserve"> verifications of proofs</w:t>
            </w:r>
            <w:r>
              <w:t>;</w:t>
            </w:r>
            <w:r w:rsidR="00154ACF">
              <w:t xml:space="preserve"> and</w:t>
            </w:r>
            <w:r>
              <w:t>,</w:t>
            </w:r>
            <w:r w:rsidR="00154ACF">
              <w:t xml:space="preserve"> </w:t>
            </w:r>
            <w:r>
              <w:t>(</w:t>
            </w:r>
            <w:r w:rsidR="00154ACF">
              <w:t>d</w:t>
            </w:r>
            <w:r>
              <w:t>)</w:t>
            </w:r>
            <w:r w:rsidR="00154ACF">
              <w:t xml:space="preserve"> oaths or affirmations. </w:t>
            </w:r>
          </w:p>
          <w:p w14:paraId="7B869BA1" w14:textId="77777777" w:rsidR="00570555" w:rsidRDefault="00154ACF" w:rsidP="00154ACF">
            <w:r>
              <w:t xml:space="preserve">4. Sec. 7 </w:t>
            </w:r>
            <w:r w:rsidR="00570555">
              <w:t xml:space="preserve">of the Act </w:t>
            </w:r>
            <w:r>
              <w:t xml:space="preserve">requires the SOS to create rules and regulations establishing standards for notarial acts in accordance with Act. </w:t>
            </w:r>
          </w:p>
          <w:p w14:paraId="760D7C6D" w14:textId="77777777" w:rsidR="00570555" w:rsidRDefault="00154ACF" w:rsidP="00154ACF">
            <w:r>
              <w:t xml:space="preserve">5. An online notary may perform acts authorized by Sec. 8 </w:t>
            </w:r>
            <w:r w:rsidR="00570555">
              <w:t xml:space="preserve">of the Act </w:t>
            </w:r>
            <w:r>
              <w:t xml:space="preserve">regardless of where the principal (party signing whose signature is being notarized) is physically located on the planet. </w:t>
            </w:r>
          </w:p>
          <w:p w14:paraId="7E6B550F" w14:textId="77777777" w:rsidR="00113963" w:rsidRDefault="00154ACF" w:rsidP="00154ACF">
            <w:r>
              <w:t xml:space="preserve">6. Online notarial fee cannot exceed $25.00. </w:t>
            </w:r>
          </w:p>
          <w:p w14:paraId="76AB1D34" w14:textId="77777777" w:rsidR="00113963" w:rsidRDefault="00154ACF" w:rsidP="00154ACF">
            <w:r>
              <w:t>7.</w:t>
            </w:r>
            <w:r w:rsidR="00113963">
              <w:t xml:space="preserve"> </w:t>
            </w:r>
            <w:r>
              <w:t xml:space="preserve">The Act does not require </w:t>
            </w:r>
            <w:r w:rsidR="00113963">
              <w:t>other</w:t>
            </w:r>
            <w:r>
              <w:t xml:space="preserve"> notaries to qualify as an online notary if they will not be performing online notarial acts. </w:t>
            </w:r>
          </w:p>
          <w:p w14:paraId="1D8C3E5E" w14:textId="77777777" w:rsidR="00113963" w:rsidRDefault="00154ACF" w:rsidP="00154ACF">
            <w:r>
              <w:t xml:space="preserve">8. The Uniform Recognition of Acknowledgments Act also governs, i.e. any document properly signed and notarized </w:t>
            </w:r>
            <w:r w:rsidR="00113963">
              <w:t xml:space="preserve">outside the state of Nebraska </w:t>
            </w:r>
            <w:r w:rsidR="00236F2E">
              <w:t xml:space="preserve">and </w:t>
            </w:r>
            <w:r w:rsidR="00113963">
              <w:t xml:space="preserve">is done in accordance with the </w:t>
            </w:r>
            <w:r>
              <w:t xml:space="preserve">local law </w:t>
            </w:r>
            <w:r w:rsidR="00113963">
              <w:t xml:space="preserve">of that jurisdiction, </w:t>
            </w:r>
            <w:r>
              <w:t xml:space="preserve">is valid and acceptable for recording in Nebraska. </w:t>
            </w:r>
          </w:p>
          <w:p w14:paraId="284153F9" w14:textId="77777777" w:rsidR="006500A9" w:rsidRDefault="00154ACF" w:rsidP="00154ACF">
            <w:r>
              <w:t xml:space="preserve">9. Sec. 25 of the </w:t>
            </w:r>
            <w:r w:rsidR="00113963">
              <w:t>Act</w:t>
            </w:r>
            <w:r>
              <w:t xml:space="preserve"> requires </w:t>
            </w:r>
            <w:r w:rsidR="00B67E78">
              <w:t xml:space="preserve">the </w:t>
            </w:r>
            <w:r>
              <w:t xml:space="preserve">county register of deed’s and clerk’s offices in each county in the state to provide at least one electronic recording service </w:t>
            </w:r>
            <w:r w:rsidR="006500A9">
              <w:t>capable of</w:t>
            </w:r>
            <w:r>
              <w:t xml:space="preserve"> accept</w:t>
            </w:r>
            <w:r w:rsidR="006500A9">
              <w:t>ing</w:t>
            </w:r>
            <w:r>
              <w:t xml:space="preserve"> electronically submitted real estate documents for recording. Since the </w:t>
            </w:r>
            <w:r w:rsidR="00221065">
              <w:t>A</w:t>
            </w:r>
            <w:r>
              <w:t>ct is</w:t>
            </w:r>
            <w:r w:rsidR="00221065">
              <w:t xml:space="preserve"> not effective</w:t>
            </w:r>
            <w:r>
              <w:t xml:space="preserve"> until July </w:t>
            </w:r>
            <w:r w:rsidR="00221065">
              <w:t xml:space="preserve">1, 2020, </w:t>
            </w:r>
            <w:r w:rsidR="00236F2E">
              <w:t xml:space="preserve">the SOS has not promulgated </w:t>
            </w:r>
            <w:r>
              <w:t>rules and regulations yet</w:t>
            </w:r>
            <w:r w:rsidR="00236F2E">
              <w:t xml:space="preserve">.  However, </w:t>
            </w:r>
            <w:r>
              <w:t xml:space="preserve">as long as a document is properly </w:t>
            </w:r>
            <w:r w:rsidR="00236F2E">
              <w:t xml:space="preserve">signed and notarized outside the state of Nebraska and is done in accordance with the local law of that jurisdiction, </w:t>
            </w:r>
            <w:r>
              <w:t>it should be accept</w:t>
            </w:r>
            <w:r w:rsidR="006500A9">
              <w:t>ed</w:t>
            </w:r>
            <w:r>
              <w:t xml:space="preserve"> </w:t>
            </w:r>
            <w:r w:rsidR="006500A9">
              <w:t>for recording in</w:t>
            </w:r>
            <w:r>
              <w:t xml:space="preserve"> Nebraska</w:t>
            </w:r>
            <w:r w:rsidR="00236F2E">
              <w:t>, provided that</w:t>
            </w:r>
            <w:r>
              <w:t xml:space="preserve"> the local recorder’s office </w:t>
            </w:r>
            <w:r w:rsidR="00236F2E">
              <w:t xml:space="preserve">has the capabilities </w:t>
            </w:r>
            <w:r>
              <w:t>to accept it</w:t>
            </w:r>
            <w:r w:rsidR="00236F2E">
              <w:t xml:space="preserve"> for recording</w:t>
            </w:r>
            <w:r>
              <w:t xml:space="preserve">. </w:t>
            </w:r>
          </w:p>
          <w:p w14:paraId="6D3F374B" w14:textId="77777777" w:rsidR="006500A9" w:rsidRDefault="006500A9" w:rsidP="00154ACF"/>
          <w:p w14:paraId="2D392F29" w14:textId="77777777" w:rsidR="00634BEB" w:rsidRDefault="00236F2E" w:rsidP="00154ACF">
            <w:r>
              <w:t xml:space="preserve">The county where the </w:t>
            </w:r>
            <w:r w:rsidR="00154ACF">
              <w:t xml:space="preserve">property is located should be contacted </w:t>
            </w:r>
            <w:r>
              <w:t xml:space="preserve">prior to </w:t>
            </w:r>
            <w:r w:rsidR="00154ACF">
              <w:t xml:space="preserve">closing to confirm </w:t>
            </w:r>
            <w:r>
              <w:t xml:space="preserve">the county clerk’s office </w:t>
            </w:r>
            <w:r w:rsidR="006500A9">
              <w:t>has capabilities of recording electronically submitted real estate documents</w:t>
            </w:r>
            <w:r>
              <w:t>.</w:t>
            </w:r>
          </w:p>
          <w:p w14:paraId="05D2F590" w14:textId="77777777" w:rsidR="00570555" w:rsidRDefault="00570555" w:rsidP="00154ACF"/>
          <w:p w14:paraId="09235B99" w14:textId="77777777" w:rsidR="00570555" w:rsidRPr="00570555" w:rsidRDefault="00570555" w:rsidP="00154ACF">
            <w:r w:rsidRPr="00D72529">
              <w:rPr>
                <w:sz w:val="20"/>
                <w:szCs w:val="20"/>
                <w:u w:val="single"/>
              </w:rPr>
              <w:t>Foreign Notary</w:t>
            </w:r>
            <w:r w:rsidRPr="00D72529">
              <w:rPr>
                <w:sz w:val="20"/>
                <w:szCs w:val="20"/>
              </w:rPr>
              <w:t xml:space="preserve">:  Issuing offices may proceed to recognize online notarization performed in another jurisdiction with certified </w:t>
            </w:r>
            <w:proofErr w:type="spellStart"/>
            <w:r w:rsidRPr="00D72529">
              <w:rPr>
                <w:sz w:val="20"/>
                <w:szCs w:val="20"/>
              </w:rPr>
              <w:t>eNotaries</w:t>
            </w:r>
            <w:proofErr w:type="spellEnd"/>
            <w:r w:rsidRPr="00D72529">
              <w:rPr>
                <w:sz w:val="20"/>
                <w:szCs w:val="20"/>
              </w:rPr>
              <w:t xml:space="preserve"> using the approved vendors platforms and notaries.</w:t>
            </w:r>
          </w:p>
        </w:tc>
      </w:tr>
      <w:tr w:rsidR="00634BEB" w:rsidRPr="00D72529" w14:paraId="67CDD61C" w14:textId="77777777" w:rsidTr="008F1E7C">
        <w:tc>
          <w:tcPr>
            <w:tcW w:w="2358" w:type="dxa"/>
            <w:shd w:val="clear" w:color="auto" w:fill="FFBF9F"/>
          </w:tcPr>
          <w:p w14:paraId="6F05A807" w14:textId="77777777" w:rsidR="00634BEB" w:rsidRPr="00D72529" w:rsidRDefault="00634BEB" w:rsidP="00B965F9">
            <w:pPr>
              <w:rPr>
                <w:sz w:val="20"/>
                <w:szCs w:val="20"/>
              </w:rPr>
            </w:pPr>
            <w:r w:rsidRPr="00D72529">
              <w:rPr>
                <w:sz w:val="20"/>
                <w:szCs w:val="20"/>
              </w:rPr>
              <w:lastRenderedPageBreak/>
              <w:t>Nevada</w:t>
            </w:r>
          </w:p>
        </w:tc>
        <w:tc>
          <w:tcPr>
            <w:tcW w:w="7200" w:type="dxa"/>
          </w:tcPr>
          <w:p w14:paraId="470C1A71" w14:textId="77777777" w:rsidR="00634BEB" w:rsidRPr="00D72529" w:rsidRDefault="00634BEB" w:rsidP="00C74487">
            <w:pPr>
              <w:rPr>
                <w:sz w:val="20"/>
                <w:szCs w:val="20"/>
              </w:rPr>
            </w:pPr>
            <w:r w:rsidRPr="00D72529">
              <w:rPr>
                <w:sz w:val="20"/>
                <w:szCs w:val="20"/>
              </w:rPr>
              <w:t>Effective on July 1, 2018, only after SOS promulgates regulations for Nevada licensed notaries.  Nevada adopted the Uniform Law on Notarial Acts – NRS 240.161, et seq.  Nevada does allow for foreign Notary.</w:t>
            </w:r>
            <w:r w:rsidR="00941D40">
              <w:rPr>
                <w:sz w:val="20"/>
                <w:szCs w:val="20"/>
              </w:rPr>
              <w:t xml:space="preserve">  The Secretary of State has implemented regulations effective 1/8/2019 which will presumable become permanent.  A timeline for this has not been announced.</w:t>
            </w:r>
            <w:r w:rsidRPr="00D72529">
              <w:rPr>
                <w:sz w:val="20"/>
                <w:szCs w:val="20"/>
              </w:rPr>
              <w:t xml:space="preserve">  </w:t>
            </w:r>
          </w:p>
          <w:p w14:paraId="365F2B4E" w14:textId="77777777" w:rsidR="00634BEB" w:rsidRPr="00D72529" w:rsidRDefault="00634BEB" w:rsidP="00C74487">
            <w:pPr>
              <w:rPr>
                <w:sz w:val="20"/>
                <w:szCs w:val="20"/>
              </w:rPr>
            </w:pPr>
          </w:p>
          <w:p w14:paraId="7C0D2965" w14:textId="77777777" w:rsidR="00634BEB" w:rsidRPr="00D72529" w:rsidRDefault="00634BEB" w:rsidP="00C74487">
            <w:pPr>
              <w:rPr>
                <w:sz w:val="20"/>
                <w:szCs w:val="20"/>
              </w:rPr>
            </w:pPr>
            <w:r w:rsidRPr="00D72529">
              <w:rPr>
                <w:sz w:val="20"/>
                <w:szCs w:val="20"/>
              </w:rPr>
              <w:t>For a foreign remote online notary, yes, in counties that accepts instruments for eRecording. We require confirmation that the local county recorder will accept an online notary for recording before we will agree to insure the transaction. Contact your local STGC Underwriter for underwriting requirements.</w:t>
            </w:r>
          </w:p>
          <w:p w14:paraId="1FFA14A2" w14:textId="77777777" w:rsidR="00634BEB" w:rsidRPr="00D72529" w:rsidRDefault="00634BEB" w:rsidP="00C74487">
            <w:pPr>
              <w:rPr>
                <w:sz w:val="20"/>
                <w:szCs w:val="20"/>
              </w:rPr>
            </w:pPr>
          </w:p>
          <w:p w14:paraId="57F657F4" w14:textId="77777777" w:rsidR="00634BEB" w:rsidRPr="00D72529" w:rsidRDefault="00634BEB" w:rsidP="00C74487">
            <w:pPr>
              <w:rPr>
                <w:i/>
                <w:sz w:val="20"/>
                <w:szCs w:val="20"/>
              </w:rPr>
            </w:pPr>
            <w:r w:rsidRPr="00D72529">
              <w:rPr>
                <w:i/>
                <w:sz w:val="20"/>
                <w:szCs w:val="20"/>
              </w:rPr>
              <w:t>See Sec. 38.3. : If an electronic document relating to real property located in this State contains an electronic acknowledgment, notwithstanding any omission or error in the certificate of acknowledgment or failure of the document to show an acknowledgment in compliance with applicable law, upon the document being recorded with the county recorder of the county in which the real property is located or filed with the Secretary of State:</w:t>
            </w:r>
          </w:p>
          <w:p w14:paraId="209901F6" w14:textId="77777777" w:rsidR="00634BEB" w:rsidRPr="00D72529" w:rsidRDefault="00634BEB" w:rsidP="00C74487">
            <w:pPr>
              <w:rPr>
                <w:i/>
                <w:sz w:val="20"/>
                <w:szCs w:val="20"/>
              </w:rPr>
            </w:pPr>
            <w:r w:rsidRPr="00D72529">
              <w:rPr>
                <w:i/>
                <w:sz w:val="20"/>
                <w:szCs w:val="20"/>
              </w:rPr>
              <w:t>(a) The electronic document shall be deemed to be lawfully recorded or filed; and</w:t>
            </w:r>
          </w:p>
          <w:p w14:paraId="28ECF76F" w14:textId="77777777" w:rsidR="00634BEB" w:rsidRPr="00D72529" w:rsidRDefault="00634BEB" w:rsidP="00C74487">
            <w:pPr>
              <w:rPr>
                <w:i/>
                <w:sz w:val="20"/>
                <w:szCs w:val="20"/>
              </w:rPr>
            </w:pPr>
            <w:r w:rsidRPr="00D72529">
              <w:rPr>
                <w:i/>
                <w:sz w:val="20"/>
                <w:szCs w:val="20"/>
              </w:rPr>
              <w:t>(b) All persons, including, without limitation, any creditor, encumbrancer, mortgagee, subsequent purchaser for valuable consideration or any other subsequent transferee thereof or of any interest therein, are deemed to have notice of its contents.</w:t>
            </w:r>
          </w:p>
          <w:p w14:paraId="25DD3897" w14:textId="77777777" w:rsidR="00634BEB" w:rsidRPr="00D72529" w:rsidRDefault="00634BEB" w:rsidP="00C74487">
            <w:pPr>
              <w:rPr>
                <w:i/>
                <w:sz w:val="20"/>
                <w:szCs w:val="20"/>
              </w:rPr>
            </w:pPr>
            <w:r w:rsidRPr="00D72529">
              <w:rPr>
                <w:i/>
                <w:sz w:val="20"/>
                <w:szCs w:val="20"/>
              </w:rPr>
              <w:t>2. For the purposes of this section, a document is deemed to comply with all applicable requirements upon the acceptance for recording by the county recorder of the county in which the real property is located or the filing of the document with the Secretary of State, as required by law.</w:t>
            </w:r>
          </w:p>
          <w:p w14:paraId="32D0B579" w14:textId="77777777" w:rsidR="00634BEB" w:rsidRPr="00D72529" w:rsidRDefault="00634BEB" w:rsidP="00C74487">
            <w:pPr>
              <w:rPr>
                <w:sz w:val="20"/>
                <w:szCs w:val="20"/>
              </w:rPr>
            </w:pPr>
          </w:p>
          <w:p w14:paraId="0BCEBAC7" w14:textId="77777777" w:rsidR="00634BEB" w:rsidRPr="00D72529" w:rsidRDefault="00634BEB" w:rsidP="00C74487">
            <w:pPr>
              <w:rPr>
                <w:sz w:val="20"/>
                <w:szCs w:val="20"/>
              </w:rPr>
            </w:pPr>
            <w:r w:rsidRPr="00D72529">
              <w:rPr>
                <w:sz w:val="20"/>
                <w:szCs w:val="20"/>
              </w:rPr>
              <w:t>AB 413 adds as yet uncodified sections to Nevada Revised Statutes (NRS) Chapters 132, 133 163 and 240, amends NRS Sections 132.025, 132.119, 133.050, 133.085, 133.120, 136.185, 163.0016, 163.0018, 163.00185, 163.0095, 240.181, 240.182, 240.185, 240.186, 240.187, 240.189, 240.191, 240.192, 240.194, 240.195, 240.196, 240.197, 240.198, 240.199, 240.201, 240.202, 240.203, 240.204, 719.200, and repeals NRS Section 240.193.</w:t>
            </w:r>
          </w:p>
          <w:p w14:paraId="14E01347" w14:textId="77777777" w:rsidR="00634BEB" w:rsidRPr="00D72529" w:rsidRDefault="00634BEB" w:rsidP="00C74487">
            <w:pPr>
              <w:rPr>
                <w:sz w:val="20"/>
                <w:szCs w:val="20"/>
              </w:rPr>
            </w:pPr>
          </w:p>
          <w:p w14:paraId="735039FF"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657B5DE3" w14:textId="77777777" w:rsidTr="008F1E7C">
        <w:tc>
          <w:tcPr>
            <w:tcW w:w="2358" w:type="dxa"/>
            <w:shd w:val="clear" w:color="auto" w:fill="FFBF9F"/>
          </w:tcPr>
          <w:p w14:paraId="5E9BCE5B" w14:textId="77777777" w:rsidR="00634BEB" w:rsidRPr="00D72529" w:rsidRDefault="00634BEB" w:rsidP="00B965F9">
            <w:pPr>
              <w:rPr>
                <w:sz w:val="20"/>
                <w:szCs w:val="20"/>
              </w:rPr>
            </w:pPr>
            <w:r w:rsidRPr="00D72529">
              <w:rPr>
                <w:sz w:val="20"/>
                <w:szCs w:val="20"/>
              </w:rPr>
              <w:t>New Hampshire</w:t>
            </w:r>
          </w:p>
        </w:tc>
        <w:tc>
          <w:tcPr>
            <w:tcW w:w="7200" w:type="dxa"/>
          </w:tcPr>
          <w:p w14:paraId="1A485F43" w14:textId="77777777" w:rsidR="00634BEB" w:rsidRPr="00D72529" w:rsidRDefault="00634BEB" w:rsidP="00B965F9">
            <w:pPr>
              <w:rPr>
                <w:sz w:val="20"/>
                <w:szCs w:val="20"/>
              </w:rPr>
            </w:pPr>
            <w:r w:rsidRPr="00D72529">
              <w:rPr>
                <w:sz w:val="20"/>
                <w:szCs w:val="20"/>
              </w:rPr>
              <w:t>No.</w:t>
            </w:r>
          </w:p>
        </w:tc>
      </w:tr>
      <w:tr w:rsidR="00634BEB" w:rsidRPr="00D72529" w14:paraId="5425565B" w14:textId="77777777" w:rsidTr="008F1E7C">
        <w:tc>
          <w:tcPr>
            <w:tcW w:w="2358" w:type="dxa"/>
            <w:shd w:val="clear" w:color="auto" w:fill="FFBF9F"/>
          </w:tcPr>
          <w:p w14:paraId="48CDB16B" w14:textId="77777777" w:rsidR="00634BEB" w:rsidRPr="00D72529" w:rsidRDefault="00634BEB" w:rsidP="00B965F9">
            <w:pPr>
              <w:rPr>
                <w:sz w:val="20"/>
                <w:szCs w:val="20"/>
              </w:rPr>
            </w:pPr>
            <w:r w:rsidRPr="00D72529">
              <w:rPr>
                <w:sz w:val="20"/>
                <w:szCs w:val="20"/>
              </w:rPr>
              <w:t>New Jersey</w:t>
            </w:r>
          </w:p>
        </w:tc>
        <w:tc>
          <w:tcPr>
            <w:tcW w:w="7200" w:type="dxa"/>
          </w:tcPr>
          <w:p w14:paraId="161C3B8D" w14:textId="77777777" w:rsidR="00634BEB" w:rsidRPr="00D72529" w:rsidRDefault="00634BEB" w:rsidP="00B965F9">
            <w:pPr>
              <w:rPr>
                <w:sz w:val="20"/>
                <w:szCs w:val="20"/>
              </w:rPr>
            </w:pPr>
            <w:r w:rsidRPr="00D72529">
              <w:rPr>
                <w:sz w:val="20"/>
                <w:szCs w:val="20"/>
              </w:rPr>
              <w:t xml:space="preserve">No. </w:t>
            </w:r>
          </w:p>
        </w:tc>
      </w:tr>
      <w:tr w:rsidR="00634BEB" w:rsidRPr="00D72529" w14:paraId="7D8E6895" w14:textId="77777777" w:rsidTr="008F1E7C">
        <w:tc>
          <w:tcPr>
            <w:tcW w:w="2358" w:type="dxa"/>
            <w:shd w:val="clear" w:color="auto" w:fill="FFBF9F"/>
          </w:tcPr>
          <w:p w14:paraId="376EBB7F" w14:textId="77777777" w:rsidR="00634BEB" w:rsidRPr="00D72529" w:rsidRDefault="00634BEB" w:rsidP="00B965F9">
            <w:pPr>
              <w:rPr>
                <w:sz w:val="20"/>
                <w:szCs w:val="20"/>
              </w:rPr>
            </w:pPr>
            <w:r w:rsidRPr="00D72529">
              <w:rPr>
                <w:sz w:val="20"/>
                <w:szCs w:val="20"/>
              </w:rPr>
              <w:t>New Mexico</w:t>
            </w:r>
          </w:p>
        </w:tc>
        <w:tc>
          <w:tcPr>
            <w:tcW w:w="7200" w:type="dxa"/>
          </w:tcPr>
          <w:p w14:paraId="2E1BDA31" w14:textId="77777777" w:rsidR="00634BEB" w:rsidRPr="00D72529" w:rsidRDefault="00634BEB" w:rsidP="00B965F9">
            <w:pPr>
              <w:rPr>
                <w:sz w:val="20"/>
                <w:szCs w:val="20"/>
              </w:rPr>
            </w:pPr>
            <w:r w:rsidRPr="00D72529">
              <w:rPr>
                <w:sz w:val="20"/>
                <w:szCs w:val="20"/>
              </w:rPr>
              <w:t xml:space="preserve">No. </w:t>
            </w:r>
          </w:p>
        </w:tc>
      </w:tr>
      <w:tr w:rsidR="00634BEB" w:rsidRPr="00D72529" w14:paraId="31A5FB30" w14:textId="77777777" w:rsidTr="008F1E7C">
        <w:tc>
          <w:tcPr>
            <w:tcW w:w="2358" w:type="dxa"/>
            <w:shd w:val="clear" w:color="auto" w:fill="FFBF9F"/>
          </w:tcPr>
          <w:p w14:paraId="5B4F13B7" w14:textId="77777777" w:rsidR="00634BEB" w:rsidRPr="00D72529" w:rsidRDefault="00634BEB" w:rsidP="00B965F9">
            <w:pPr>
              <w:rPr>
                <w:sz w:val="20"/>
                <w:szCs w:val="20"/>
              </w:rPr>
            </w:pPr>
            <w:r w:rsidRPr="00D72529">
              <w:rPr>
                <w:sz w:val="20"/>
                <w:szCs w:val="20"/>
              </w:rPr>
              <w:t>New York</w:t>
            </w:r>
          </w:p>
        </w:tc>
        <w:tc>
          <w:tcPr>
            <w:tcW w:w="7200" w:type="dxa"/>
          </w:tcPr>
          <w:p w14:paraId="03B4296D" w14:textId="77777777" w:rsidR="00634BEB" w:rsidRPr="00D72529" w:rsidRDefault="00634BEB" w:rsidP="00B965F9">
            <w:pPr>
              <w:rPr>
                <w:sz w:val="20"/>
                <w:szCs w:val="20"/>
              </w:rPr>
            </w:pPr>
            <w:r w:rsidRPr="00D72529">
              <w:rPr>
                <w:sz w:val="20"/>
                <w:szCs w:val="20"/>
              </w:rPr>
              <w:t>No.</w:t>
            </w:r>
          </w:p>
        </w:tc>
      </w:tr>
      <w:tr w:rsidR="00634BEB" w:rsidRPr="00D72529" w14:paraId="4F3D8D74" w14:textId="77777777" w:rsidTr="008F1E7C">
        <w:tc>
          <w:tcPr>
            <w:tcW w:w="2358" w:type="dxa"/>
            <w:shd w:val="clear" w:color="auto" w:fill="FFBF9F"/>
          </w:tcPr>
          <w:p w14:paraId="47A229F1" w14:textId="77777777" w:rsidR="00634BEB" w:rsidRPr="00D72529" w:rsidRDefault="00634BEB" w:rsidP="00B965F9">
            <w:pPr>
              <w:rPr>
                <w:sz w:val="20"/>
                <w:szCs w:val="20"/>
              </w:rPr>
            </w:pPr>
            <w:r w:rsidRPr="00D72529">
              <w:rPr>
                <w:sz w:val="20"/>
                <w:szCs w:val="20"/>
              </w:rPr>
              <w:t>North Carolina</w:t>
            </w:r>
          </w:p>
        </w:tc>
        <w:tc>
          <w:tcPr>
            <w:tcW w:w="7200" w:type="dxa"/>
          </w:tcPr>
          <w:p w14:paraId="332FE3A9" w14:textId="77777777" w:rsidR="00634BEB" w:rsidRPr="00D72529" w:rsidRDefault="00634BEB" w:rsidP="00B965F9">
            <w:pPr>
              <w:rPr>
                <w:sz w:val="20"/>
                <w:szCs w:val="20"/>
              </w:rPr>
            </w:pPr>
            <w:r w:rsidRPr="00D72529">
              <w:rPr>
                <w:sz w:val="20"/>
                <w:szCs w:val="20"/>
              </w:rPr>
              <w:t>No.</w:t>
            </w:r>
          </w:p>
        </w:tc>
      </w:tr>
      <w:tr w:rsidR="00634BEB" w:rsidRPr="00D72529" w14:paraId="053BC783" w14:textId="77777777" w:rsidTr="008F1E7C">
        <w:tc>
          <w:tcPr>
            <w:tcW w:w="2358" w:type="dxa"/>
            <w:shd w:val="clear" w:color="auto" w:fill="FFBF9F"/>
          </w:tcPr>
          <w:p w14:paraId="07688ACA" w14:textId="77777777" w:rsidR="00634BEB" w:rsidRPr="00D72529" w:rsidRDefault="00634BEB" w:rsidP="00B965F9">
            <w:pPr>
              <w:rPr>
                <w:sz w:val="20"/>
                <w:szCs w:val="20"/>
              </w:rPr>
            </w:pPr>
            <w:r w:rsidRPr="00D72529">
              <w:rPr>
                <w:sz w:val="20"/>
                <w:szCs w:val="20"/>
              </w:rPr>
              <w:t>North Dakota</w:t>
            </w:r>
          </w:p>
        </w:tc>
        <w:tc>
          <w:tcPr>
            <w:tcW w:w="7200" w:type="dxa"/>
          </w:tcPr>
          <w:p w14:paraId="50A10D39" w14:textId="77777777" w:rsidR="00634BEB" w:rsidRPr="00D72529" w:rsidRDefault="00634BEB" w:rsidP="00975369">
            <w:pPr>
              <w:rPr>
                <w:sz w:val="20"/>
                <w:szCs w:val="20"/>
              </w:rPr>
            </w:pPr>
            <w:r w:rsidRPr="00D72529">
              <w:rPr>
                <w:sz w:val="20"/>
                <w:szCs w:val="20"/>
              </w:rPr>
              <w:t xml:space="preserve">Yes.  Passed the Uniform Law Commission version almost as drafted by ULC but the SOS must implement rules to operate under and hasn’t done so yet. </w:t>
            </w:r>
          </w:p>
          <w:p w14:paraId="4D851321" w14:textId="77777777" w:rsidR="00634BEB" w:rsidRPr="00D72529" w:rsidRDefault="00634BEB" w:rsidP="00B965F9">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7B4C5585" w14:textId="77777777" w:rsidTr="008F1E7C">
        <w:tc>
          <w:tcPr>
            <w:tcW w:w="2358" w:type="dxa"/>
            <w:shd w:val="clear" w:color="auto" w:fill="FFBF9F"/>
          </w:tcPr>
          <w:p w14:paraId="61619CFE" w14:textId="77777777" w:rsidR="00634BEB" w:rsidRPr="00D72529" w:rsidRDefault="00634BEB" w:rsidP="00B965F9">
            <w:pPr>
              <w:rPr>
                <w:sz w:val="20"/>
                <w:szCs w:val="20"/>
              </w:rPr>
            </w:pPr>
            <w:r w:rsidRPr="00D72529">
              <w:rPr>
                <w:sz w:val="20"/>
                <w:szCs w:val="20"/>
              </w:rPr>
              <w:t>Ohio</w:t>
            </w:r>
          </w:p>
        </w:tc>
        <w:tc>
          <w:tcPr>
            <w:tcW w:w="7200" w:type="dxa"/>
          </w:tcPr>
          <w:p w14:paraId="78D0A326" w14:textId="69881EFC" w:rsidR="00634BEB" w:rsidRPr="00D72529" w:rsidRDefault="00634BEB" w:rsidP="00975369">
            <w:pPr>
              <w:rPr>
                <w:sz w:val="20"/>
                <w:szCs w:val="20"/>
              </w:rPr>
            </w:pPr>
            <w:r w:rsidRPr="00D72529">
              <w:rPr>
                <w:sz w:val="20"/>
                <w:szCs w:val="20"/>
              </w:rPr>
              <w:t xml:space="preserve">Yes, as of September 20, 2019.   Senate Bill 263, the Notary Public Modernization Act, was signed into law on 12/19/2018 and </w:t>
            </w:r>
            <w:r w:rsidR="00507416">
              <w:rPr>
                <w:sz w:val="20"/>
                <w:szCs w:val="20"/>
              </w:rPr>
              <w:t xml:space="preserve">in effect as </w:t>
            </w:r>
            <w:r w:rsidRPr="00D72529">
              <w:rPr>
                <w:sz w:val="20"/>
                <w:szCs w:val="20"/>
              </w:rPr>
              <w:t>of September 20, 2019.  The law permit</w:t>
            </w:r>
            <w:r w:rsidR="00507416">
              <w:rPr>
                <w:sz w:val="20"/>
                <w:szCs w:val="20"/>
              </w:rPr>
              <w:t>s</w:t>
            </w:r>
            <w:r w:rsidRPr="00D72529">
              <w:rPr>
                <w:sz w:val="20"/>
                <w:szCs w:val="20"/>
              </w:rPr>
              <w:t xml:space="preserve"> RON subject to rules promulgated by the Secretary of State.  RON performed in another jurisdiction is recognized, subject to compliance with Bulletin SLS2018003.</w:t>
            </w:r>
          </w:p>
          <w:p w14:paraId="770FD1B4" w14:textId="77777777" w:rsidR="00634BEB" w:rsidRPr="00D72529" w:rsidRDefault="00634BEB" w:rsidP="00975369">
            <w:pPr>
              <w:rPr>
                <w:sz w:val="20"/>
                <w:szCs w:val="20"/>
              </w:rPr>
            </w:pPr>
          </w:p>
          <w:p w14:paraId="34ECCB9F" w14:textId="77777777" w:rsidR="00634BEB" w:rsidRPr="00D72529" w:rsidRDefault="00634BEB" w:rsidP="00B965F9">
            <w:pPr>
              <w:rPr>
                <w:sz w:val="20"/>
                <w:szCs w:val="20"/>
              </w:rPr>
            </w:pPr>
            <w:r w:rsidRPr="00D72529">
              <w:rPr>
                <w:sz w:val="20"/>
                <w:szCs w:val="20"/>
                <w:u w:val="single"/>
              </w:rPr>
              <w:lastRenderedPageBreak/>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1BC912FF" w14:textId="77777777" w:rsidTr="008F1E7C">
        <w:tc>
          <w:tcPr>
            <w:tcW w:w="2358" w:type="dxa"/>
            <w:shd w:val="clear" w:color="auto" w:fill="FFBF9F"/>
          </w:tcPr>
          <w:p w14:paraId="3A79C973" w14:textId="77777777" w:rsidR="00634BEB" w:rsidRPr="00D72529" w:rsidRDefault="00634BEB" w:rsidP="00B965F9">
            <w:pPr>
              <w:rPr>
                <w:sz w:val="20"/>
                <w:szCs w:val="20"/>
              </w:rPr>
            </w:pPr>
            <w:r w:rsidRPr="00D72529">
              <w:rPr>
                <w:sz w:val="20"/>
                <w:szCs w:val="20"/>
              </w:rPr>
              <w:lastRenderedPageBreak/>
              <w:t>Oklahoma</w:t>
            </w:r>
          </w:p>
        </w:tc>
        <w:tc>
          <w:tcPr>
            <w:tcW w:w="7200" w:type="dxa"/>
          </w:tcPr>
          <w:p w14:paraId="6D321D9C" w14:textId="2619AA5A" w:rsidR="00634BEB" w:rsidRDefault="00F36A81" w:rsidP="00B965F9">
            <w:pPr>
              <w:rPr>
                <w:sz w:val="20"/>
                <w:szCs w:val="20"/>
              </w:rPr>
            </w:pPr>
            <w:r>
              <w:rPr>
                <w:sz w:val="20"/>
                <w:szCs w:val="20"/>
              </w:rPr>
              <w:t xml:space="preserve">Yes, as of January 1, </w:t>
            </w:r>
            <w:proofErr w:type="gramStart"/>
            <w:r>
              <w:rPr>
                <w:sz w:val="20"/>
                <w:szCs w:val="20"/>
              </w:rPr>
              <w:t>2020</w:t>
            </w:r>
            <w:proofErr w:type="gramEnd"/>
            <w:r>
              <w:rPr>
                <w:sz w:val="20"/>
                <w:szCs w:val="20"/>
              </w:rPr>
              <w:t xml:space="preserve"> 49 O.S. Sections 201-215 authorizes RON.  </w:t>
            </w:r>
          </w:p>
          <w:p w14:paraId="36A6EBE6" w14:textId="77777777" w:rsidR="00F36A81" w:rsidRDefault="00F36A81" w:rsidP="00B965F9">
            <w:pPr>
              <w:rPr>
                <w:sz w:val="20"/>
                <w:szCs w:val="20"/>
              </w:rPr>
            </w:pPr>
          </w:p>
          <w:p w14:paraId="3CB4A4B5" w14:textId="77777777" w:rsidR="00F36A81" w:rsidRDefault="00F36A81" w:rsidP="00B965F9">
            <w:pPr>
              <w:rPr>
                <w:sz w:val="20"/>
                <w:szCs w:val="20"/>
              </w:rPr>
            </w:pPr>
            <w:r>
              <w:rPr>
                <w:sz w:val="20"/>
                <w:szCs w:val="20"/>
              </w:rPr>
              <w:t>The law provides for the SOS to implement regulations of online notarizations found at OK Adm. Code Title 655, Ch. 25.</w:t>
            </w:r>
          </w:p>
          <w:p w14:paraId="791F7889" w14:textId="77777777" w:rsidR="00F36A81" w:rsidRDefault="00F36A81" w:rsidP="00B965F9">
            <w:pPr>
              <w:rPr>
                <w:sz w:val="20"/>
                <w:szCs w:val="20"/>
              </w:rPr>
            </w:pPr>
          </w:p>
          <w:p w14:paraId="4760163B" w14:textId="77777777" w:rsidR="00F36A81" w:rsidRDefault="00F36A81" w:rsidP="00B965F9">
            <w:pPr>
              <w:rPr>
                <w:sz w:val="20"/>
                <w:szCs w:val="20"/>
              </w:rPr>
            </w:pPr>
            <w:r>
              <w:rPr>
                <w:sz w:val="20"/>
                <w:szCs w:val="20"/>
              </w:rPr>
              <w:t>An Oklahoma notary who has registered with and received written authorization from the Secretary of State to conduct RONs may take remote online notarizations of a person in Oklahoma, outside of Oklahoma but within the United States, or outside the U.S. if the property is in the United States.  The law requires the notary to be “physically located” in Oklahoma.   (See Bulletin OK2020001.)</w:t>
            </w:r>
          </w:p>
          <w:p w14:paraId="4C41B604" w14:textId="77777777" w:rsidR="00F36A81" w:rsidRPr="00D72529" w:rsidRDefault="00F36A81" w:rsidP="00B965F9">
            <w:pPr>
              <w:rPr>
                <w:sz w:val="20"/>
                <w:szCs w:val="20"/>
              </w:rPr>
            </w:pPr>
          </w:p>
          <w:p w14:paraId="0FF09677"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0E6A2664" w14:textId="77777777" w:rsidTr="008F1E7C">
        <w:tc>
          <w:tcPr>
            <w:tcW w:w="2358" w:type="dxa"/>
            <w:shd w:val="clear" w:color="auto" w:fill="FFBF9F"/>
          </w:tcPr>
          <w:p w14:paraId="0BEA8A38" w14:textId="77777777" w:rsidR="00634BEB" w:rsidRPr="00D72529" w:rsidRDefault="00634BEB" w:rsidP="00B965F9">
            <w:pPr>
              <w:rPr>
                <w:sz w:val="20"/>
                <w:szCs w:val="20"/>
              </w:rPr>
            </w:pPr>
            <w:r w:rsidRPr="00D72529">
              <w:rPr>
                <w:sz w:val="20"/>
                <w:szCs w:val="20"/>
              </w:rPr>
              <w:t>Oregon</w:t>
            </w:r>
          </w:p>
        </w:tc>
        <w:tc>
          <w:tcPr>
            <w:tcW w:w="7200" w:type="dxa"/>
          </w:tcPr>
          <w:p w14:paraId="3FC5480E" w14:textId="77777777" w:rsidR="00634BEB" w:rsidRPr="00D72529" w:rsidRDefault="00634BEB" w:rsidP="00B965F9">
            <w:pPr>
              <w:rPr>
                <w:sz w:val="20"/>
                <w:szCs w:val="20"/>
              </w:rPr>
            </w:pPr>
            <w:r w:rsidRPr="00D72529">
              <w:rPr>
                <w:sz w:val="20"/>
                <w:szCs w:val="20"/>
              </w:rPr>
              <w:t>No.</w:t>
            </w:r>
          </w:p>
        </w:tc>
      </w:tr>
      <w:tr w:rsidR="00634BEB" w:rsidRPr="00D72529" w14:paraId="0ED1DF16" w14:textId="77777777" w:rsidTr="008F1E7C">
        <w:tc>
          <w:tcPr>
            <w:tcW w:w="2358" w:type="dxa"/>
            <w:shd w:val="clear" w:color="auto" w:fill="FFBF9F"/>
          </w:tcPr>
          <w:p w14:paraId="194F93FC" w14:textId="77777777" w:rsidR="00634BEB" w:rsidRPr="00D72529" w:rsidRDefault="00634BEB" w:rsidP="00B965F9">
            <w:pPr>
              <w:rPr>
                <w:sz w:val="20"/>
                <w:szCs w:val="20"/>
              </w:rPr>
            </w:pPr>
            <w:r w:rsidRPr="00D72529">
              <w:rPr>
                <w:sz w:val="20"/>
                <w:szCs w:val="20"/>
              </w:rPr>
              <w:t>Pennsylvania</w:t>
            </w:r>
          </w:p>
        </w:tc>
        <w:tc>
          <w:tcPr>
            <w:tcW w:w="7200" w:type="dxa"/>
          </w:tcPr>
          <w:p w14:paraId="1CECF33B" w14:textId="77777777" w:rsidR="00634BEB" w:rsidRDefault="00634BEB" w:rsidP="00B965F9">
            <w:pPr>
              <w:rPr>
                <w:sz w:val="20"/>
                <w:szCs w:val="20"/>
              </w:rPr>
            </w:pPr>
            <w:r w:rsidRPr="00D72529">
              <w:rPr>
                <w:sz w:val="20"/>
                <w:szCs w:val="20"/>
              </w:rPr>
              <w:t>No.</w:t>
            </w:r>
          </w:p>
          <w:p w14:paraId="493BD941" w14:textId="77777777" w:rsidR="0023610D" w:rsidRDefault="0023610D" w:rsidP="00B965F9">
            <w:pPr>
              <w:rPr>
                <w:sz w:val="20"/>
                <w:szCs w:val="20"/>
              </w:rPr>
            </w:pPr>
          </w:p>
          <w:p w14:paraId="180A5CA5" w14:textId="77777777" w:rsidR="0023610D" w:rsidRDefault="0023610D" w:rsidP="0023610D">
            <w:pPr>
              <w:rPr>
                <w:sz w:val="20"/>
                <w:szCs w:val="20"/>
              </w:rPr>
            </w:pPr>
            <w:r>
              <w:rPr>
                <w:sz w:val="20"/>
                <w:szCs w:val="20"/>
              </w:rPr>
              <w:t xml:space="preserve">Pennsylvania Statute 57 Pa. C.S. Section 311 provides </w:t>
            </w:r>
            <w:r w:rsidR="00C02B2E">
              <w:rPr>
                <w:sz w:val="20"/>
                <w:szCs w:val="20"/>
              </w:rPr>
              <w:t>for</w:t>
            </w:r>
            <w:r w:rsidR="00C02B2E">
              <w:t xml:space="preserve"> interstate recognition for notarial acts performed in a different state</w:t>
            </w:r>
            <w:r w:rsidR="00C02B2E">
              <w:rPr>
                <w:sz w:val="20"/>
                <w:szCs w:val="20"/>
              </w:rPr>
              <w:t>.</w:t>
            </w:r>
            <w:r>
              <w:rPr>
                <w:sz w:val="20"/>
                <w:szCs w:val="20"/>
              </w:rPr>
              <w:t xml:space="preserve"> (See </w:t>
            </w:r>
            <w:r w:rsidR="00982ECD">
              <w:rPr>
                <w:sz w:val="20"/>
                <w:szCs w:val="20"/>
              </w:rPr>
              <w:t xml:space="preserve">57 </w:t>
            </w:r>
            <w:r w:rsidR="00C02B2E">
              <w:rPr>
                <w:sz w:val="20"/>
                <w:szCs w:val="20"/>
              </w:rPr>
              <w:t>Pa. C.S. Sec. 311</w:t>
            </w:r>
            <w:r>
              <w:rPr>
                <w:sz w:val="20"/>
                <w:szCs w:val="20"/>
              </w:rPr>
              <w:t>.)</w:t>
            </w:r>
          </w:p>
          <w:p w14:paraId="6090EB19" w14:textId="77777777" w:rsidR="0023610D" w:rsidRDefault="0023610D" w:rsidP="0023610D">
            <w:pPr>
              <w:rPr>
                <w:sz w:val="20"/>
                <w:szCs w:val="20"/>
              </w:rPr>
            </w:pPr>
          </w:p>
          <w:p w14:paraId="32981106" w14:textId="77777777" w:rsidR="0023610D" w:rsidRPr="00D72529" w:rsidRDefault="0023610D" w:rsidP="0023610D">
            <w:pPr>
              <w:rPr>
                <w:sz w:val="20"/>
                <w:szCs w:val="20"/>
              </w:rPr>
            </w:pPr>
            <w:r w:rsidRPr="00D72529">
              <w:rPr>
                <w:sz w:val="20"/>
                <w:szCs w:val="20"/>
                <w:u w:val="single"/>
              </w:rPr>
              <w:t>Foreign Notary:</w:t>
            </w:r>
            <w:r w:rsidRPr="00D72529">
              <w:rPr>
                <w:sz w:val="20"/>
                <w:szCs w:val="20"/>
              </w:rPr>
              <w:t xml:space="preserve">  </w:t>
            </w:r>
            <w:r>
              <w:rPr>
                <w:sz w:val="20"/>
                <w:szCs w:val="20"/>
              </w:rPr>
              <w:t>In accordance with</w:t>
            </w:r>
            <w:r w:rsidR="00C02B2E">
              <w:rPr>
                <w:sz w:val="20"/>
                <w:szCs w:val="20"/>
              </w:rPr>
              <w:t xml:space="preserve"> </w:t>
            </w:r>
            <w:r w:rsidR="00982ECD">
              <w:rPr>
                <w:sz w:val="20"/>
                <w:szCs w:val="20"/>
              </w:rPr>
              <w:t xml:space="preserve">57 </w:t>
            </w:r>
            <w:r w:rsidR="00C02B2E">
              <w:rPr>
                <w:sz w:val="20"/>
                <w:szCs w:val="20"/>
              </w:rPr>
              <w:t>Pa. C.S. Sec. 311</w:t>
            </w:r>
            <w:r>
              <w:rPr>
                <w:sz w:val="20"/>
                <w:szCs w:val="20"/>
              </w:rPr>
              <w:t>, i</w:t>
            </w:r>
            <w:r w:rsidRPr="00D72529">
              <w:rPr>
                <w:sz w:val="20"/>
                <w:szCs w:val="20"/>
              </w:rPr>
              <w:t xml:space="preserve">ssuing offices may proceed to recognize online notarization performed in another jurisdiction with certified </w:t>
            </w:r>
            <w:proofErr w:type="spellStart"/>
            <w:r w:rsidRPr="00D72529">
              <w:rPr>
                <w:sz w:val="20"/>
                <w:szCs w:val="20"/>
              </w:rPr>
              <w:t>eNotaries</w:t>
            </w:r>
            <w:proofErr w:type="spellEnd"/>
            <w:r w:rsidRPr="00D72529">
              <w:rPr>
                <w:sz w:val="20"/>
                <w:szCs w:val="20"/>
              </w:rPr>
              <w:t xml:space="preserve"> using the approved vendors platforms and notaries.</w:t>
            </w:r>
          </w:p>
        </w:tc>
      </w:tr>
      <w:tr w:rsidR="00634BEB" w:rsidRPr="00D72529" w14:paraId="531F7EFB" w14:textId="77777777" w:rsidTr="008F1E7C">
        <w:tc>
          <w:tcPr>
            <w:tcW w:w="2358" w:type="dxa"/>
            <w:shd w:val="clear" w:color="auto" w:fill="FFBF9F"/>
          </w:tcPr>
          <w:p w14:paraId="2468028B" w14:textId="77777777" w:rsidR="00634BEB" w:rsidRPr="00D72529" w:rsidRDefault="00634BEB" w:rsidP="00B965F9">
            <w:pPr>
              <w:rPr>
                <w:sz w:val="20"/>
                <w:szCs w:val="20"/>
              </w:rPr>
            </w:pPr>
            <w:r w:rsidRPr="00D72529">
              <w:rPr>
                <w:sz w:val="20"/>
                <w:szCs w:val="20"/>
              </w:rPr>
              <w:t>Rhode Island</w:t>
            </w:r>
          </w:p>
        </w:tc>
        <w:tc>
          <w:tcPr>
            <w:tcW w:w="7200" w:type="dxa"/>
          </w:tcPr>
          <w:p w14:paraId="45366723" w14:textId="77777777" w:rsidR="00634BEB" w:rsidRPr="00D72529" w:rsidRDefault="00634BEB" w:rsidP="00B965F9">
            <w:pPr>
              <w:rPr>
                <w:sz w:val="20"/>
                <w:szCs w:val="20"/>
              </w:rPr>
            </w:pPr>
            <w:r w:rsidRPr="00D72529">
              <w:rPr>
                <w:sz w:val="20"/>
                <w:szCs w:val="20"/>
              </w:rPr>
              <w:t>No SOS guidance. Not available at this time.</w:t>
            </w:r>
          </w:p>
        </w:tc>
      </w:tr>
      <w:tr w:rsidR="00634BEB" w:rsidRPr="00D72529" w14:paraId="616CA101" w14:textId="77777777" w:rsidTr="008F1E7C">
        <w:tc>
          <w:tcPr>
            <w:tcW w:w="2358" w:type="dxa"/>
            <w:shd w:val="clear" w:color="auto" w:fill="FFBF9F"/>
          </w:tcPr>
          <w:p w14:paraId="7A575825" w14:textId="77777777" w:rsidR="00634BEB" w:rsidRPr="00D72529" w:rsidRDefault="00634BEB" w:rsidP="00B965F9">
            <w:pPr>
              <w:rPr>
                <w:sz w:val="20"/>
                <w:szCs w:val="20"/>
              </w:rPr>
            </w:pPr>
            <w:r w:rsidRPr="00D72529">
              <w:rPr>
                <w:sz w:val="20"/>
                <w:szCs w:val="20"/>
              </w:rPr>
              <w:t>South Carolina</w:t>
            </w:r>
          </w:p>
        </w:tc>
        <w:tc>
          <w:tcPr>
            <w:tcW w:w="7200" w:type="dxa"/>
          </w:tcPr>
          <w:p w14:paraId="03DD720A" w14:textId="77777777" w:rsidR="00634BEB" w:rsidRPr="00D72529" w:rsidRDefault="00634BEB" w:rsidP="00B965F9">
            <w:pPr>
              <w:rPr>
                <w:sz w:val="20"/>
                <w:szCs w:val="20"/>
              </w:rPr>
            </w:pPr>
            <w:r w:rsidRPr="00D72529">
              <w:rPr>
                <w:sz w:val="20"/>
                <w:szCs w:val="20"/>
              </w:rPr>
              <w:t>No.</w:t>
            </w:r>
          </w:p>
        </w:tc>
      </w:tr>
      <w:tr w:rsidR="00634BEB" w:rsidRPr="00D72529" w14:paraId="076295C0" w14:textId="77777777" w:rsidTr="008F1E7C">
        <w:tc>
          <w:tcPr>
            <w:tcW w:w="2358" w:type="dxa"/>
            <w:shd w:val="clear" w:color="auto" w:fill="FFBF9F"/>
          </w:tcPr>
          <w:p w14:paraId="1F69861F" w14:textId="77777777" w:rsidR="00634BEB" w:rsidRPr="00D72529" w:rsidRDefault="00634BEB" w:rsidP="00B965F9">
            <w:pPr>
              <w:rPr>
                <w:sz w:val="20"/>
                <w:szCs w:val="20"/>
              </w:rPr>
            </w:pPr>
            <w:r w:rsidRPr="00D72529">
              <w:rPr>
                <w:sz w:val="20"/>
                <w:szCs w:val="20"/>
              </w:rPr>
              <w:t>South Dakota</w:t>
            </w:r>
          </w:p>
        </w:tc>
        <w:tc>
          <w:tcPr>
            <w:tcW w:w="7200" w:type="dxa"/>
          </w:tcPr>
          <w:p w14:paraId="2E4B162D" w14:textId="0AC0E3C1" w:rsidR="00634BEB" w:rsidRPr="00D72529" w:rsidRDefault="00634BEB" w:rsidP="00975369">
            <w:pPr>
              <w:rPr>
                <w:sz w:val="20"/>
                <w:szCs w:val="20"/>
              </w:rPr>
            </w:pPr>
            <w:r w:rsidRPr="00D72529">
              <w:rPr>
                <w:sz w:val="20"/>
                <w:szCs w:val="20"/>
              </w:rPr>
              <w:t xml:space="preserve">HB 1272 was signed by the governor in March </w:t>
            </w:r>
            <w:r w:rsidR="00507416">
              <w:rPr>
                <w:sz w:val="20"/>
                <w:szCs w:val="20"/>
              </w:rPr>
              <w:t xml:space="preserve">and in </w:t>
            </w:r>
            <w:r w:rsidRPr="00D72529">
              <w:rPr>
                <w:sz w:val="20"/>
                <w:szCs w:val="20"/>
              </w:rPr>
              <w:t xml:space="preserve">effect </w:t>
            </w:r>
            <w:r w:rsidR="00507416">
              <w:rPr>
                <w:sz w:val="20"/>
                <w:szCs w:val="20"/>
              </w:rPr>
              <w:t xml:space="preserve">as of </w:t>
            </w:r>
            <w:r w:rsidRPr="00D72529">
              <w:rPr>
                <w:sz w:val="20"/>
                <w:szCs w:val="20"/>
              </w:rPr>
              <w:t>July 1, 2019. RON is permitted if the person executing the document is personally known to the SD notary. The newly elected SOS wants time to review and weigh in on standards.</w:t>
            </w:r>
          </w:p>
          <w:p w14:paraId="119E77B2"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31ABB3D8" w14:textId="77777777" w:rsidTr="008F1E7C">
        <w:tc>
          <w:tcPr>
            <w:tcW w:w="2358" w:type="dxa"/>
            <w:shd w:val="clear" w:color="auto" w:fill="FFBF9F"/>
          </w:tcPr>
          <w:p w14:paraId="6C178F0F" w14:textId="77777777" w:rsidR="00634BEB" w:rsidRPr="00D72529" w:rsidRDefault="00634BEB" w:rsidP="00B965F9">
            <w:pPr>
              <w:rPr>
                <w:sz w:val="20"/>
                <w:szCs w:val="20"/>
              </w:rPr>
            </w:pPr>
            <w:r w:rsidRPr="00D72529">
              <w:rPr>
                <w:sz w:val="20"/>
                <w:szCs w:val="20"/>
              </w:rPr>
              <w:t>Tennessee</w:t>
            </w:r>
          </w:p>
        </w:tc>
        <w:tc>
          <w:tcPr>
            <w:tcW w:w="7200" w:type="dxa"/>
          </w:tcPr>
          <w:p w14:paraId="5ED82803" w14:textId="77777777" w:rsidR="00634BEB" w:rsidRPr="00D72529" w:rsidRDefault="00634BEB" w:rsidP="00975369">
            <w:pPr>
              <w:rPr>
                <w:sz w:val="20"/>
                <w:szCs w:val="20"/>
              </w:rPr>
            </w:pPr>
            <w:r w:rsidRPr="00D72529">
              <w:rPr>
                <w:sz w:val="20"/>
                <w:szCs w:val="20"/>
              </w:rPr>
              <w:t>Yes, in counties that accepts instruments for eRecording and subject to STGC's underwriting requirements. Contact your local STGC Underwriter for these requirements. We require confirmation that the local county recorder will accept an online notary for recording before we will agree to insure the transaction.</w:t>
            </w:r>
          </w:p>
          <w:p w14:paraId="2583D4C8" w14:textId="77777777" w:rsidR="00634BEB" w:rsidRPr="00D72529" w:rsidRDefault="00634BEB" w:rsidP="00975369">
            <w:pPr>
              <w:rPr>
                <w:sz w:val="20"/>
                <w:szCs w:val="20"/>
              </w:rPr>
            </w:pPr>
          </w:p>
          <w:p w14:paraId="4D86C064" w14:textId="77777777" w:rsidR="00634BEB" w:rsidRPr="00D72529" w:rsidRDefault="00634BEB" w:rsidP="00975369">
            <w:pPr>
              <w:rPr>
                <w:sz w:val="20"/>
                <w:szCs w:val="20"/>
              </w:rPr>
            </w:pPr>
            <w:r w:rsidRPr="00D72529">
              <w:rPr>
                <w:sz w:val="20"/>
                <w:szCs w:val="20"/>
              </w:rPr>
              <w:t>Effective July 1, 2019, see TN Senate Bill 1758/House Bill 1794 which amends Sections 8-16-112, 8-16-114 and 66-22-101 of, and adds new Sections 8-16¬301-8-16-313 to the Tennessee Code Annotated.</w:t>
            </w:r>
          </w:p>
          <w:p w14:paraId="458F9DF6"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686E0D46" w14:textId="77777777" w:rsidTr="008F1E7C">
        <w:tc>
          <w:tcPr>
            <w:tcW w:w="2358" w:type="dxa"/>
            <w:shd w:val="clear" w:color="auto" w:fill="FFBF9F"/>
          </w:tcPr>
          <w:p w14:paraId="231F3844" w14:textId="77777777" w:rsidR="00634BEB" w:rsidRPr="00D72529" w:rsidRDefault="00634BEB" w:rsidP="00B965F9">
            <w:pPr>
              <w:rPr>
                <w:sz w:val="20"/>
                <w:szCs w:val="20"/>
              </w:rPr>
            </w:pPr>
            <w:r w:rsidRPr="00D72529">
              <w:rPr>
                <w:sz w:val="20"/>
                <w:szCs w:val="20"/>
              </w:rPr>
              <w:t>Texas</w:t>
            </w:r>
          </w:p>
        </w:tc>
        <w:tc>
          <w:tcPr>
            <w:tcW w:w="7200" w:type="dxa"/>
          </w:tcPr>
          <w:p w14:paraId="7FBE5786" w14:textId="24EE0DF9" w:rsidR="00724240" w:rsidRDefault="00634BEB" w:rsidP="00724240">
            <w:pPr>
              <w:rPr>
                <w:sz w:val="20"/>
                <w:szCs w:val="20"/>
              </w:rPr>
            </w:pPr>
            <w:r w:rsidRPr="00D72529">
              <w:rPr>
                <w:sz w:val="20"/>
                <w:szCs w:val="20"/>
              </w:rPr>
              <w:t>Yes, effective on July 1, 2018</w:t>
            </w:r>
            <w:r w:rsidR="00724240">
              <w:rPr>
                <w:sz w:val="20"/>
                <w:szCs w:val="20"/>
              </w:rPr>
              <w:t xml:space="preserve">.  </w:t>
            </w:r>
            <w:r w:rsidRPr="00D72529">
              <w:rPr>
                <w:sz w:val="20"/>
                <w:szCs w:val="20"/>
              </w:rPr>
              <w:t xml:space="preserve">SOS </w:t>
            </w:r>
            <w:r w:rsidR="00724240">
              <w:rPr>
                <w:sz w:val="20"/>
                <w:szCs w:val="20"/>
              </w:rPr>
              <w:t xml:space="preserve">promulgated regulations for Texas notary publics and are available at </w:t>
            </w:r>
            <w:hyperlink r:id="rId11" w:history="1">
              <w:r w:rsidR="00724240">
                <w:rPr>
                  <w:rStyle w:val="Hyperlink"/>
                  <w:color w:val="0000FF"/>
                </w:rPr>
                <w:t>https://www.sos.state.tx.us/statdoc/online-np-educational.shtml</w:t>
              </w:r>
            </w:hyperlink>
            <w:r w:rsidR="00724240">
              <w:rPr>
                <w:sz w:val="20"/>
                <w:szCs w:val="20"/>
              </w:rPr>
              <w:t>.</w:t>
            </w:r>
          </w:p>
          <w:p w14:paraId="1B56BD29" w14:textId="77777777" w:rsidR="00634BEB" w:rsidRPr="00D72529" w:rsidRDefault="00634BEB" w:rsidP="00975369">
            <w:pPr>
              <w:rPr>
                <w:sz w:val="20"/>
                <w:szCs w:val="20"/>
              </w:rPr>
            </w:pPr>
          </w:p>
          <w:p w14:paraId="43336DD4" w14:textId="5F793301" w:rsidR="00724240" w:rsidRDefault="00634BEB" w:rsidP="00975369">
            <w:pPr>
              <w:rPr>
                <w:sz w:val="20"/>
                <w:szCs w:val="20"/>
              </w:rPr>
            </w:pPr>
            <w:r w:rsidRPr="00D72529">
              <w:rPr>
                <w:sz w:val="20"/>
                <w:szCs w:val="20"/>
              </w:rPr>
              <w:t xml:space="preserve">A foreign remote online notary: yes, in counties that accepts instruments for eRecording and subject to STGC underwriting requirements.  We require confirmation that the local county recorder will accept an online notary for recording </w:t>
            </w:r>
            <w:r w:rsidRPr="00D72529">
              <w:rPr>
                <w:sz w:val="20"/>
                <w:szCs w:val="20"/>
              </w:rPr>
              <w:lastRenderedPageBreak/>
              <w:t>before we will agree to insure the transaction.</w:t>
            </w:r>
            <w:r w:rsidR="00724240">
              <w:rPr>
                <w:sz w:val="20"/>
                <w:szCs w:val="20"/>
              </w:rPr>
              <w:t xml:space="preserve"> </w:t>
            </w:r>
            <w:r w:rsidRPr="00D72529">
              <w:rPr>
                <w:sz w:val="20"/>
                <w:szCs w:val="20"/>
              </w:rPr>
              <w:t>Texas House Bill 1217 amends Civil Practices and Remedies Code Sections 121.006</w:t>
            </w:r>
            <w:r w:rsidR="00724240">
              <w:rPr>
                <w:sz w:val="20"/>
                <w:szCs w:val="20"/>
              </w:rPr>
              <w:t>,</w:t>
            </w:r>
            <w:r w:rsidRPr="00D72529">
              <w:rPr>
                <w:sz w:val="20"/>
                <w:szCs w:val="20"/>
              </w:rPr>
              <w:t xml:space="preserve"> 121.016, and adds a new Subchapter C Government Code Chapter 406.  </w:t>
            </w:r>
          </w:p>
          <w:p w14:paraId="270928A5" w14:textId="77777777" w:rsidR="00724240" w:rsidRDefault="00724240" w:rsidP="00975369">
            <w:pPr>
              <w:rPr>
                <w:sz w:val="20"/>
                <w:szCs w:val="20"/>
              </w:rPr>
            </w:pPr>
          </w:p>
          <w:p w14:paraId="2569187C" w14:textId="77777777" w:rsidR="00724240" w:rsidRDefault="00724240" w:rsidP="00975369">
            <w:pPr>
              <w:rPr>
                <w:sz w:val="20"/>
                <w:szCs w:val="20"/>
              </w:rPr>
            </w:pPr>
            <w:r>
              <w:rPr>
                <w:sz w:val="20"/>
                <w:szCs w:val="20"/>
              </w:rPr>
              <w:t>Effective September 1, 2019, Property Code §12.0013 was amended to provide that a printed copy of an electronic record may be recorded in the public land records.  The copy must show the electronic signature that is acknowledged, sword or proved.  It must be declared by a notary to be a true and correct copy.  There is a statutory form of the notary’s declaration of authenticity.</w:t>
            </w:r>
          </w:p>
          <w:p w14:paraId="4BDD1F05" w14:textId="77777777" w:rsidR="00724240" w:rsidRDefault="00724240" w:rsidP="00975369">
            <w:pPr>
              <w:rPr>
                <w:sz w:val="20"/>
                <w:szCs w:val="20"/>
              </w:rPr>
            </w:pPr>
          </w:p>
          <w:p w14:paraId="7CFBD1B6" w14:textId="47A69D3B" w:rsidR="00634BEB" w:rsidRPr="00D72529" w:rsidRDefault="00634BEB" w:rsidP="00975369">
            <w:pPr>
              <w:rPr>
                <w:sz w:val="20"/>
                <w:szCs w:val="20"/>
              </w:rPr>
            </w:pPr>
            <w:r w:rsidRPr="00D72529">
              <w:rPr>
                <w:sz w:val="20"/>
                <w:szCs w:val="20"/>
              </w:rPr>
              <w:t>See Also Bulletin TX2018003</w:t>
            </w:r>
            <w:r w:rsidR="00724240">
              <w:rPr>
                <w:sz w:val="20"/>
                <w:szCs w:val="20"/>
              </w:rPr>
              <w:t xml:space="preserve">, </w:t>
            </w:r>
            <w:r w:rsidRPr="00D72529">
              <w:rPr>
                <w:sz w:val="20"/>
                <w:szCs w:val="20"/>
              </w:rPr>
              <w:t>2018005</w:t>
            </w:r>
            <w:r w:rsidR="00724240">
              <w:rPr>
                <w:sz w:val="20"/>
                <w:szCs w:val="20"/>
              </w:rPr>
              <w:t xml:space="preserve"> and TX2019008</w:t>
            </w:r>
            <w:r w:rsidRPr="00D72529">
              <w:rPr>
                <w:sz w:val="20"/>
                <w:szCs w:val="20"/>
              </w:rPr>
              <w:t>.</w:t>
            </w:r>
          </w:p>
          <w:p w14:paraId="63A93D95" w14:textId="77777777" w:rsidR="00634BEB" w:rsidRPr="00D72529" w:rsidRDefault="00634BEB" w:rsidP="00975369">
            <w:pPr>
              <w:rPr>
                <w:sz w:val="20"/>
                <w:szCs w:val="20"/>
              </w:rPr>
            </w:pPr>
          </w:p>
          <w:p w14:paraId="6EAC70BE"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414CEA56" w14:textId="77777777" w:rsidTr="008F1E7C">
        <w:tc>
          <w:tcPr>
            <w:tcW w:w="2358" w:type="dxa"/>
            <w:shd w:val="clear" w:color="auto" w:fill="FFBF9F"/>
          </w:tcPr>
          <w:p w14:paraId="61003821" w14:textId="77777777" w:rsidR="00634BEB" w:rsidRPr="00D72529" w:rsidRDefault="00634BEB" w:rsidP="00B965F9">
            <w:pPr>
              <w:rPr>
                <w:sz w:val="20"/>
                <w:szCs w:val="20"/>
              </w:rPr>
            </w:pPr>
            <w:r w:rsidRPr="00D72529">
              <w:rPr>
                <w:sz w:val="20"/>
                <w:szCs w:val="20"/>
              </w:rPr>
              <w:lastRenderedPageBreak/>
              <w:t>Utah</w:t>
            </w:r>
          </w:p>
        </w:tc>
        <w:tc>
          <w:tcPr>
            <w:tcW w:w="7200" w:type="dxa"/>
          </w:tcPr>
          <w:p w14:paraId="607633EF" w14:textId="77777777" w:rsidR="00634BEB" w:rsidRPr="00D72529" w:rsidRDefault="00634BEB" w:rsidP="00975369">
            <w:pPr>
              <w:rPr>
                <w:sz w:val="20"/>
                <w:szCs w:val="20"/>
              </w:rPr>
            </w:pPr>
            <w:r w:rsidRPr="00D72529">
              <w:rPr>
                <w:sz w:val="20"/>
                <w:szCs w:val="20"/>
              </w:rPr>
              <w:t>HB 52 Remote Notarization Standards.  Allows RONS in Utah.  Goes into effect Jan. 1, 2020.  Must be licensed specifically as RON.  Sec. Lt. Gov.’s office to establish rules.</w:t>
            </w:r>
          </w:p>
          <w:p w14:paraId="31B351E2" w14:textId="77777777" w:rsidR="00634BEB" w:rsidRPr="00D72529" w:rsidRDefault="00634BEB" w:rsidP="00975369">
            <w:pPr>
              <w:rPr>
                <w:sz w:val="20"/>
                <w:szCs w:val="20"/>
              </w:rPr>
            </w:pPr>
          </w:p>
          <w:p w14:paraId="475920D2" w14:textId="77777777" w:rsidR="00634BEB" w:rsidRPr="00D72529" w:rsidRDefault="00634BEB" w:rsidP="00B965F9">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5D4B2B49" w14:textId="77777777" w:rsidTr="008F1E7C">
        <w:tc>
          <w:tcPr>
            <w:tcW w:w="2358" w:type="dxa"/>
            <w:shd w:val="clear" w:color="auto" w:fill="FFBF9F"/>
          </w:tcPr>
          <w:p w14:paraId="3EC6BB1C" w14:textId="77777777" w:rsidR="00634BEB" w:rsidRPr="00D72529" w:rsidRDefault="00634BEB" w:rsidP="00B965F9">
            <w:pPr>
              <w:rPr>
                <w:sz w:val="20"/>
                <w:szCs w:val="20"/>
              </w:rPr>
            </w:pPr>
            <w:r w:rsidRPr="00D72529">
              <w:rPr>
                <w:sz w:val="20"/>
                <w:szCs w:val="20"/>
              </w:rPr>
              <w:t>Vermont</w:t>
            </w:r>
          </w:p>
        </w:tc>
        <w:tc>
          <w:tcPr>
            <w:tcW w:w="7200" w:type="dxa"/>
          </w:tcPr>
          <w:p w14:paraId="69050127" w14:textId="77777777" w:rsidR="00634BEB" w:rsidRPr="00D72529" w:rsidRDefault="00634BEB" w:rsidP="00975369">
            <w:pPr>
              <w:rPr>
                <w:sz w:val="20"/>
                <w:szCs w:val="20"/>
              </w:rPr>
            </w:pPr>
            <w:r w:rsidRPr="00D72529">
              <w:rPr>
                <w:sz w:val="20"/>
                <w:szCs w:val="20"/>
              </w:rPr>
              <w:t xml:space="preserve">Note: legislation passed March 13, 2019, effective July 1, 2019.  </w:t>
            </w:r>
          </w:p>
          <w:p w14:paraId="000A2929" w14:textId="77777777" w:rsidR="00634BEB" w:rsidRPr="00D72529" w:rsidRDefault="00634BEB" w:rsidP="00975369">
            <w:pPr>
              <w:rPr>
                <w:sz w:val="20"/>
                <w:szCs w:val="20"/>
              </w:rPr>
            </w:pPr>
            <w:r w:rsidRPr="00D72529">
              <w:rPr>
                <w:sz w:val="20"/>
                <w:szCs w:val="20"/>
              </w:rPr>
              <w:t>Effective on January 1, 2019, VT House Bill 5265 adds 26 V.S.A. Chapter 103 (Sections 5301-5378); amends 27 V.S.A. §§ 341-343; and repeals 24 V.S.A. chapter 5, subchapter 9 (notaries public); 27 V.S.A. § 379 (conveyance of real estate; execution and acknowledgment; acknowledgment out of state); 32 V.S.A. § 1403(b) (county clerk; notaries public without charge or fee); 32 V.S.A.</w:t>
            </w:r>
          </w:p>
          <w:p w14:paraId="20D9C444" w14:textId="77777777" w:rsidR="00634BEB" w:rsidRPr="00D72529" w:rsidRDefault="00634BEB" w:rsidP="00B965F9">
            <w:pPr>
              <w:rPr>
                <w:sz w:val="20"/>
                <w:szCs w:val="20"/>
              </w:rPr>
            </w:pPr>
            <w:r w:rsidRPr="00D72529">
              <w:rPr>
                <w:sz w:val="20"/>
                <w:szCs w:val="20"/>
              </w:rPr>
              <w:t>§ 1436 (fee for certification of appointment as notary public); and 32 V.S.A. § 1759 (notaries public fees).</w:t>
            </w:r>
          </w:p>
        </w:tc>
      </w:tr>
      <w:tr w:rsidR="00634BEB" w:rsidRPr="00D72529" w14:paraId="12579FCF" w14:textId="77777777" w:rsidTr="008F1E7C">
        <w:tc>
          <w:tcPr>
            <w:tcW w:w="2358" w:type="dxa"/>
            <w:shd w:val="clear" w:color="auto" w:fill="FFBF9F"/>
          </w:tcPr>
          <w:p w14:paraId="27C87B0B" w14:textId="77777777" w:rsidR="00634BEB" w:rsidRPr="00D72529" w:rsidRDefault="00634BEB" w:rsidP="00B965F9">
            <w:pPr>
              <w:rPr>
                <w:sz w:val="20"/>
                <w:szCs w:val="20"/>
              </w:rPr>
            </w:pPr>
            <w:r w:rsidRPr="00D72529">
              <w:rPr>
                <w:sz w:val="20"/>
                <w:szCs w:val="20"/>
              </w:rPr>
              <w:t>Virginia</w:t>
            </w:r>
          </w:p>
        </w:tc>
        <w:tc>
          <w:tcPr>
            <w:tcW w:w="7200" w:type="dxa"/>
          </w:tcPr>
          <w:p w14:paraId="51252192" w14:textId="5DEAC18A" w:rsidR="00634BEB" w:rsidRPr="00D72529" w:rsidRDefault="00634BEB" w:rsidP="00975369">
            <w:pPr>
              <w:rPr>
                <w:sz w:val="20"/>
                <w:szCs w:val="20"/>
              </w:rPr>
            </w:pPr>
            <w:r w:rsidRPr="00D72529">
              <w:rPr>
                <w:sz w:val="20"/>
                <w:szCs w:val="20"/>
              </w:rPr>
              <w:t>Yes, in counties that accept instruments for eRecording and subject to STGC's underwriting requirements. Contact your local STGC Underwriter for these requirements. We require confirmation that the local county recorder will accept an online notary for recording before we will agree to insure the transaction.</w:t>
            </w:r>
          </w:p>
          <w:p w14:paraId="1885D04F" w14:textId="77777777" w:rsidR="00634BEB" w:rsidRPr="00D72529" w:rsidRDefault="00634BEB" w:rsidP="00975369">
            <w:pPr>
              <w:rPr>
                <w:sz w:val="20"/>
                <w:szCs w:val="20"/>
              </w:rPr>
            </w:pPr>
          </w:p>
          <w:p w14:paraId="60951A40" w14:textId="77777777" w:rsidR="00634BEB" w:rsidRPr="00D72529" w:rsidRDefault="00634BEB" w:rsidP="00975369">
            <w:pPr>
              <w:rPr>
                <w:sz w:val="20"/>
                <w:szCs w:val="20"/>
              </w:rPr>
            </w:pPr>
            <w:r w:rsidRPr="00D72529">
              <w:rPr>
                <w:sz w:val="20"/>
                <w:szCs w:val="20"/>
              </w:rPr>
              <w:t xml:space="preserve">See VA Code §47.1-1 </w:t>
            </w:r>
            <w:proofErr w:type="spellStart"/>
            <w:r w:rsidRPr="00D72529">
              <w:rPr>
                <w:sz w:val="20"/>
                <w:szCs w:val="20"/>
              </w:rPr>
              <w:t>et.seq</w:t>
            </w:r>
            <w:proofErr w:type="spellEnd"/>
            <w:r w:rsidRPr="00D72529">
              <w:rPr>
                <w:sz w:val="20"/>
                <w:szCs w:val="20"/>
              </w:rPr>
              <w:t>.; VA Electronic Notarization Assurance Standard; VA Notary Public Handbook re: VA Code § 47.1-2, §47.1-14C and §19.2-3.1, B1,</w:t>
            </w:r>
          </w:p>
          <w:p w14:paraId="531CE1E4" w14:textId="77777777" w:rsidR="00634BEB" w:rsidRPr="00D72529" w:rsidRDefault="00634BEB" w:rsidP="00975369">
            <w:pPr>
              <w:rPr>
                <w:sz w:val="20"/>
                <w:szCs w:val="20"/>
              </w:rPr>
            </w:pPr>
            <w:r w:rsidRPr="00D72529">
              <w:rPr>
                <w:sz w:val="20"/>
                <w:szCs w:val="20"/>
              </w:rPr>
              <w:t>2 and 3 and § 47.1-11.1.</w:t>
            </w:r>
          </w:p>
          <w:p w14:paraId="1612BD19" w14:textId="77777777" w:rsidR="00634BEB" w:rsidRPr="00D72529" w:rsidRDefault="00634BEB" w:rsidP="00975369">
            <w:pPr>
              <w:rPr>
                <w:sz w:val="20"/>
                <w:szCs w:val="20"/>
              </w:rPr>
            </w:pPr>
          </w:p>
          <w:p w14:paraId="67ED36AE" w14:textId="77777777" w:rsidR="00634BEB" w:rsidRPr="00D72529" w:rsidRDefault="00634BEB" w:rsidP="00B965F9">
            <w:pPr>
              <w:rPr>
                <w:sz w:val="20"/>
                <w:szCs w:val="20"/>
              </w:rPr>
            </w:pPr>
            <w:r w:rsidRPr="00D72529">
              <w:rPr>
                <w:sz w:val="20"/>
                <w:szCs w:val="20"/>
                <w:u w:val="single"/>
              </w:rPr>
              <w:t>Foreign Notary:</w:t>
            </w:r>
            <w:r w:rsidRPr="00D72529">
              <w:rPr>
                <w:sz w:val="20"/>
                <w:szCs w:val="20"/>
              </w:rPr>
              <w:t xml:space="preserve">  Issuing offices may proceed to recognize online notarization performed in another jurisdiction with certified eNotaries using the approved vendors platforms and notaries.</w:t>
            </w:r>
          </w:p>
        </w:tc>
      </w:tr>
      <w:tr w:rsidR="00634BEB" w:rsidRPr="00D72529" w14:paraId="327DB42C" w14:textId="77777777" w:rsidTr="008F1E7C">
        <w:tc>
          <w:tcPr>
            <w:tcW w:w="2358" w:type="dxa"/>
            <w:shd w:val="clear" w:color="auto" w:fill="FFBF9F"/>
          </w:tcPr>
          <w:p w14:paraId="469A7F92" w14:textId="77777777" w:rsidR="00634BEB" w:rsidRPr="00D72529" w:rsidRDefault="00634BEB" w:rsidP="00B965F9">
            <w:pPr>
              <w:rPr>
                <w:sz w:val="20"/>
                <w:szCs w:val="20"/>
              </w:rPr>
            </w:pPr>
            <w:r w:rsidRPr="00D72529">
              <w:rPr>
                <w:sz w:val="20"/>
                <w:szCs w:val="20"/>
              </w:rPr>
              <w:t>Washington</w:t>
            </w:r>
          </w:p>
        </w:tc>
        <w:tc>
          <w:tcPr>
            <w:tcW w:w="7200" w:type="dxa"/>
          </w:tcPr>
          <w:p w14:paraId="301CE6CC" w14:textId="77777777" w:rsidR="00634BEB" w:rsidRPr="00D72529" w:rsidRDefault="00634BEB" w:rsidP="001D6C16">
            <w:pPr>
              <w:rPr>
                <w:sz w:val="20"/>
                <w:szCs w:val="20"/>
              </w:rPr>
            </w:pPr>
            <w:r w:rsidRPr="00D72529">
              <w:rPr>
                <w:sz w:val="20"/>
                <w:szCs w:val="20"/>
              </w:rPr>
              <w:t>Yes, as to notaries licensed in a state where remote notarization is permitted by law and in counties that accepts instruments for eRecording. Contact your local STGC Underwriter for underwriting requirements.</w:t>
            </w:r>
          </w:p>
          <w:p w14:paraId="5FCEE305" w14:textId="77777777" w:rsidR="00634BEB" w:rsidRPr="00D72529" w:rsidRDefault="00634BEB" w:rsidP="001D6C16">
            <w:pPr>
              <w:rPr>
                <w:sz w:val="20"/>
                <w:szCs w:val="20"/>
              </w:rPr>
            </w:pPr>
          </w:p>
          <w:p w14:paraId="1EE81886" w14:textId="77777777" w:rsidR="00634BEB" w:rsidRPr="00D72529" w:rsidRDefault="00634BEB" w:rsidP="001D6C16">
            <w:pPr>
              <w:rPr>
                <w:sz w:val="20"/>
                <w:szCs w:val="20"/>
              </w:rPr>
            </w:pPr>
            <w:r w:rsidRPr="00D72529">
              <w:rPr>
                <w:sz w:val="20"/>
                <w:szCs w:val="20"/>
              </w:rPr>
              <w:t xml:space="preserve">Senate Bill 5641 passed effective October 1, 2020.  Rules to be provided by the Director prior to that date. </w:t>
            </w:r>
          </w:p>
          <w:p w14:paraId="4901A120" w14:textId="77777777" w:rsidR="00634BEB" w:rsidRPr="00D72529" w:rsidRDefault="00634BEB" w:rsidP="001D6C16">
            <w:pPr>
              <w:rPr>
                <w:sz w:val="20"/>
                <w:szCs w:val="20"/>
              </w:rPr>
            </w:pPr>
          </w:p>
          <w:p w14:paraId="5E8F174C" w14:textId="77777777" w:rsidR="00634BEB" w:rsidRPr="00D72529" w:rsidRDefault="00634BEB" w:rsidP="00B965F9">
            <w:pPr>
              <w:rPr>
                <w:sz w:val="20"/>
                <w:szCs w:val="20"/>
              </w:rPr>
            </w:pPr>
            <w:r w:rsidRPr="00D72529">
              <w:rPr>
                <w:sz w:val="20"/>
                <w:szCs w:val="20"/>
                <w:u w:val="single"/>
              </w:rPr>
              <w:t>Foreign Notary</w:t>
            </w:r>
            <w:r w:rsidRPr="00D72529">
              <w:rPr>
                <w:sz w:val="20"/>
                <w:szCs w:val="20"/>
              </w:rPr>
              <w:t>:  Issuing offices may proceed to recognize online notarization performed in another jurisdiction with certified eNotaries using the approved vendors platforms and notaries.</w:t>
            </w:r>
          </w:p>
        </w:tc>
      </w:tr>
      <w:tr w:rsidR="00634BEB" w:rsidRPr="00D72529" w14:paraId="40CFF8DF" w14:textId="77777777" w:rsidTr="008F1E7C">
        <w:tc>
          <w:tcPr>
            <w:tcW w:w="2358" w:type="dxa"/>
            <w:shd w:val="clear" w:color="auto" w:fill="FFBF9F"/>
          </w:tcPr>
          <w:p w14:paraId="1B75D59A" w14:textId="77777777" w:rsidR="00634BEB" w:rsidRPr="00D72529" w:rsidRDefault="00634BEB" w:rsidP="00B965F9">
            <w:pPr>
              <w:rPr>
                <w:sz w:val="20"/>
                <w:szCs w:val="20"/>
              </w:rPr>
            </w:pPr>
            <w:r w:rsidRPr="00D72529">
              <w:rPr>
                <w:sz w:val="20"/>
                <w:szCs w:val="20"/>
              </w:rPr>
              <w:lastRenderedPageBreak/>
              <w:t>West Virginia</w:t>
            </w:r>
          </w:p>
        </w:tc>
        <w:tc>
          <w:tcPr>
            <w:tcW w:w="7200" w:type="dxa"/>
          </w:tcPr>
          <w:p w14:paraId="129031B7" w14:textId="77777777" w:rsidR="00634BEB" w:rsidRPr="00D72529" w:rsidRDefault="00634BEB" w:rsidP="00B965F9">
            <w:pPr>
              <w:rPr>
                <w:sz w:val="20"/>
                <w:szCs w:val="20"/>
              </w:rPr>
            </w:pPr>
            <w:r w:rsidRPr="00D72529">
              <w:rPr>
                <w:sz w:val="20"/>
                <w:szCs w:val="20"/>
              </w:rPr>
              <w:t>No.  No. Remote notarizations not allowed but electronic notarization allowed. 39-4-1 et seq.</w:t>
            </w:r>
          </w:p>
        </w:tc>
      </w:tr>
      <w:tr w:rsidR="00634BEB" w:rsidRPr="00D72529" w14:paraId="39D494BB" w14:textId="77777777" w:rsidTr="008F1E7C">
        <w:tc>
          <w:tcPr>
            <w:tcW w:w="2358" w:type="dxa"/>
            <w:shd w:val="clear" w:color="auto" w:fill="FFBF9F"/>
          </w:tcPr>
          <w:p w14:paraId="058B501E" w14:textId="77777777" w:rsidR="00634BEB" w:rsidRPr="00D72529" w:rsidRDefault="00634BEB" w:rsidP="00B965F9">
            <w:pPr>
              <w:rPr>
                <w:sz w:val="20"/>
                <w:szCs w:val="20"/>
              </w:rPr>
            </w:pPr>
            <w:r w:rsidRPr="00D72529">
              <w:rPr>
                <w:sz w:val="20"/>
                <w:szCs w:val="20"/>
              </w:rPr>
              <w:t>Wisconsin</w:t>
            </w:r>
          </w:p>
        </w:tc>
        <w:tc>
          <w:tcPr>
            <w:tcW w:w="7200" w:type="dxa"/>
          </w:tcPr>
          <w:p w14:paraId="4C8D3EDA" w14:textId="1CE5F2A3" w:rsidR="00A800C0" w:rsidRDefault="00A800C0" w:rsidP="00A800C0">
            <w:pPr>
              <w:spacing w:after="200" w:line="276" w:lineRule="auto"/>
              <w:rPr>
                <w:sz w:val="20"/>
                <w:szCs w:val="20"/>
              </w:rPr>
            </w:pPr>
            <w:r>
              <w:rPr>
                <w:sz w:val="20"/>
                <w:szCs w:val="20"/>
              </w:rPr>
              <w:t xml:space="preserve">2019 Wisconsin Act 125 </w:t>
            </w:r>
            <w:hyperlink r:id="rId12" w:history="1">
              <w:r>
                <w:rPr>
                  <w:rStyle w:val="Hyperlink"/>
                  <w:color w:val="0563C1"/>
                  <w:sz w:val="20"/>
                  <w:szCs w:val="20"/>
                </w:rPr>
                <w:t>https://docs.legis.wisconsin.gov/2019/related/acts/125</w:t>
              </w:r>
            </w:hyperlink>
            <w:r>
              <w:rPr>
                <w:sz w:val="20"/>
                <w:szCs w:val="20"/>
              </w:rPr>
              <w:t xml:space="preserve"> passed and will be effective </w:t>
            </w:r>
            <w:r w:rsidRPr="00A800C0">
              <w:rPr>
                <w:sz w:val="20"/>
                <w:szCs w:val="20"/>
              </w:rPr>
              <w:t xml:space="preserve">on </w:t>
            </w:r>
            <w:r w:rsidRPr="00094D55">
              <w:rPr>
                <w:sz w:val="20"/>
                <w:szCs w:val="20"/>
              </w:rPr>
              <w:t>May 1, 2020</w:t>
            </w:r>
            <w:r w:rsidRPr="00A800C0">
              <w:rPr>
                <w:sz w:val="20"/>
                <w:szCs w:val="20"/>
              </w:rPr>
              <w:t>.</w:t>
            </w:r>
            <w:r>
              <w:rPr>
                <w:sz w:val="20"/>
                <w:szCs w:val="20"/>
              </w:rPr>
              <w:t xml:space="preserve">  </w:t>
            </w:r>
          </w:p>
          <w:p w14:paraId="61B114A0" w14:textId="77777777" w:rsidR="00A800C0" w:rsidRDefault="00A800C0" w:rsidP="00A800C0">
            <w:pPr>
              <w:spacing w:after="200" w:line="276" w:lineRule="auto"/>
              <w:rPr>
                <w:sz w:val="20"/>
                <w:szCs w:val="20"/>
              </w:rPr>
            </w:pPr>
            <w:r>
              <w:rPr>
                <w:sz w:val="20"/>
                <w:szCs w:val="20"/>
              </w:rPr>
              <w:t>Wisconsin notaries need to obtain a commission from the Wisconsin </w:t>
            </w:r>
            <w:hyperlink r:id="rId13" w:tgtFrame="_blank" w:history="1">
              <w:r>
                <w:rPr>
                  <w:rStyle w:val="Hyperlink"/>
                  <w:color w:val="0563C1"/>
                  <w:sz w:val="20"/>
                  <w:szCs w:val="20"/>
                </w:rPr>
                <w:t>Department of Financial Institutions (DFI)</w:t>
              </w:r>
            </w:hyperlink>
            <w:r>
              <w:rPr>
                <w:sz w:val="20"/>
                <w:szCs w:val="20"/>
              </w:rPr>
              <w:t xml:space="preserve"> to perform an online notary as well as comply with any applicable statutes and rules promulged by the Department.  </w:t>
            </w:r>
          </w:p>
          <w:p w14:paraId="61711963" w14:textId="77777777" w:rsidR="00A800C0" w:rsidRDefault="00A800C0" w:rsidP="00A800C0">
            <w:pPr>
              <w:spacing w:after="200" w:line="276" w:lineRule="auto"/>
              <w:rPr>
                <w:sz w:val="20"/>
                <w:szCs w:val="20"/>
              </w:rPr>
            </w:pPr>
            <w:r>
              <w:rPr>
                <w:sz w:val="20"/>
                <w:szCs w:val="20"/>
                <w:u w:val="single"/>
              </w:rPr>
              <w:t>Foreign Notary:</w:t>
            </w:r>
            <w:r>
              <w:rPr>
                <w:sz w:val="20"/>
                <w:szCs w:val="20"/>
              </w:rPr>
              <w:t xml:space="preserve">  In accordance with Wisconsin Statute 706.07(4), issuing offices may proceed to recognize online notarization performed in another jurisdiction with certified </w:t>
            </w:r>
            <w:proofErr w:type="spellStart"/>
            <w:r>
              <w:rPr>
                <w:sz w:val="20"/>
                <w:szCs w:val="20"/>
              </w:rPr>
              <w:t>eNotaries</w:t>
            </w:r>
            <w:proofErr w:type="spellEnd"/>
            <w:r>
              <w:rPr>
                <w:sz w:val="20"/>
                <w:szCs w:val="20"/>
              </w:rPr>
              <w:t xml:space="preserve"> using the approved vendors platforms and notaries. The applicable County Register of Deeds office should be contacted to confirm acceptance for recording any online notarization performed in another jurisdiction to be recorded under 706.07(4).</w:t>
            </w:r>
          </w:p>
          <w:p w14:paraId="4AE7CDF2" w14:textId="4AE9E4E5" w:rsidR="00E401EC" w:rsidRPr="00D72529" w:rsidRDefault="00E401EC" w:rsidP="008F1E7C">
            <w:pPr>
              <w:rPr>
                <w:sz w:val="20"/>
                <w:szCs w:val="20"/>
              </w:rPr>
            </w:pPr>
          </w:p>
        </w:tc>
      </w:tr>
      <w:tr w:rsidR="00634BEB" w:rsidRPr="00D72529" w14:paraId="01217FE6" w14:textId="77777777" w:rsidTr="008F1E7C">
        <w:tc>
          <w:tcPr>
            <w:tcW w:w="2358" w:type="dxa"/>
            <w:shd w:val="clear" w:color="auto" w:fill="FFBF9F"/>
          </w:tcPr>
          <w:p w14:paraId="2B5A9F47" w14:textId="77777777" w:rsidR="00634BEB" w:rsidRPr="00D72529" w:rsidRDefault="00634BEB" w:rsidP="00B965F9">
            <w:pPr>
              <w:rPr>
                <w:sz w:val="20"/>
                <w:szCs w:val="20"/>
              </w:rPr>
            </w:pPr>
            <w:r w:rsidRPr="00D72529">
              <w:rPr>
                <w:sz w:val="20"/>
                <w:szCs w:val="20"/>
              </w:rPr>
              <w:t>Wyoming</w:t>
            </w:r>
          </w:p>
        </w:tc>
        <w:tc>
          <w:tcPr>
            <w:tcW w:w="7200" w:type="dxa"/>
          </w:tcPr>
          <w:p w14:paraId="4E9D3C5C" w14:textId="77777777" w:rsidR="00634BEB" w:rsidRPr="00D72529" w:rsidRDefault="00634BEB" w:rsidP="00B965F9">
            <w:pPr>
              <w:rPr>
                <w:sz w:val="20"/>
                <w:szCs w:val="20"/>
              </w:rPr>
            </w:pPr>
            <w:r w:rsidRPr="00D72529">
              <w:rPr>
                <w:sz w:val="20"/>
                <w:szCs w:val="20"/>
              </w:rPr>
              <w:t>No SOS guidance. Not available at this time.</w:t>
            </w:r>
          </w:p>
        </w:tc>
      </w:tr>
    </w:tbl>
    <w:p w14:paraId="7D34524C" w14:textId="77777777" w:rsidR="00B965F9" w:rsidRPr="00D72529" w:rsidRDefault="00B965F9">
      <w:pPr>
        <w:rPr>
          <w:sz w:val="20"/>
          <w:szCs w:val="20"/>
        </w:rPr>
      </w:pPr>
    </w:p>
    <w:sectPr w:rsidR="00B965F9" w:rsidRPr="00D72529" w:rsidSect="00634BE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3F47" w14:textId="77777777" w:rsidR="00B40FC5" w:rsidRDefault="00B40FC5" w:rsidP="001B37A8">
      <w:pPr>
        <w:spacing w:after="0" w:line="240" w:lineRule="auto"/>
      </w:pPr>
      <w:r>
        <w:separator/>
      </w:r>
    </w:p>
  </w:endnote>
  <w:endnote w:type="continuationSeparator" w:id="0">
    <w:p w14:paraId="475B93E2" w14:textId="77777777" w:rsidR="00B40FC5" w:rsidRDefault="00B40FC5" w:rsidP="001B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3400" w14:textId="27AB9A3D" w:rsidR="001B37A8" w:rsidRDefault="00BD0964">
    <w:pPr>
      <w:pStyle w:val="Footer"/>
    </w:pPr>
    <w:r>
      <w:t xml:space="preserve">Updated </w:t>
    </w:r>
    <w:r w:rsidR="00E401EC">
      <w:t>3</w:t>
    </w:r>
    <w:r>
      <w:t>/</w:t>
    </w:r>
    <w:r w:rsidR="00EE5451">
      <w:t>16</w:t>
    </w:r>
    <w:r>
      <w:t>/</w:t>
    </w:r>
    <w:r w:rsidR="000A3F93">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19E1" w14:textId="77777777" w:rsidR="00B40FC5" w:rsidRDefault="00B40FC5" w:rsidP="001B37A8">
      <w:pPr>
        <w:spacing w:after="0" w:line="240" w:lineRule="auto"/>
      </w:pPr>
      <w:r>
        <w:separator/>
      </w:r>
    </w:p>
  </w:footnote>
  <w:footnote w:type="continuationSeparator" w:id="0">
    <w:p w14:paraId="2C7F4A47" w14:textId="77777777" w:rsidR="00B40FC5" w:rsidRDefault="00B40FC5" w:rsidP="001B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5B5C" w14:textId="77777777" w:rsidR="001B37A8" w:rsidRPr="0082554F" w:rsidRDefault="001B37A8" w:rsidP="001B37A8">
    <w:pPr>
      <w:pStyle w:val="Header"/>
      <w:jc w:val="center"/>
      <w:rPr>
        <w:b/>
      </w:rPr>
    </w:pPr>
    <w:r w:rsidRPr="0082554F">
      <w:rPr>
        <w:b/>
      </w:rPr>
      <w:t>eClosing State (Online) Notary- Is online notary permitted?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3C3"/>
    <w:multiLevelType w:val="hybridMultilevel"/>
    <w:tmpl w:val="DA7A0A5E"/>
    <w:lvl w:ilvl="0" w:tplc="9774A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48E0"/>
    <w:multiLevelType w:val="hybridMultilevel"/>
    <w:tmpl w:val="0F4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761E"/>
    <w:multiLevelType w:val="hybridMultilevel"/>
    <w:tmpl w:val="64D81F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2B2C29"/>
    <w:multiLevelType w:val="hybridMultilevel"/>
    <w:tmpl w:val="3F7C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37A15"/>
    <w:multiLevelType w:val="hybridMultilevel"/>
    <w:tmpl w:val="232CD0E6"/>
    <w:lvl w:ilvl="0" w:tplc="9C8296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66E19"/>
    <w:multiLevelType w:val="hybridMultilevel"/>
    <w:tmpl w:val="A4946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CF57B9"/>
    <w:multiLevelType w:val="hybridMultilevel"/>
    <w:tmpl w:val="13DE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F5386"/>
    <w:multiLevelType w:val="hybridMultilevel"/>
    <w:tmpl w:val="FEF6E0D4"/>
    <w:lvl w:ilvl="0" w:tplc="9C8296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36458"/>
    <w:multiLevelType w:val="hybridMultilevel"/>
    <w:tmpl w:val="9A346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3098B"/>
    <w:multiLevelType w:val="hybridMultilevel"/>
    <w:tmpl w:val="8A9AB5DE"/>
    <w:lvl w:ilvl="0" w:tplc="775A4B7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1"/>
  </w:num>
  <w:num w:numId="6">
    <w:abstractNumId w:val="4"/>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94"/>
    <w:rsid w:val="00000A94"/>
    <w:rsid w:val="00022037"/>
    <w:rsid w:val="00046399"/>
    <w:rsid w:val="00080C52"/>
    <w:rsid w:val="00094D55"/>
    <w:rsid w:val="000A3F93"/>
    <w:rsid w:val="000B23F8"/>
    <w:rsid w:val="000F3243"/>
    <w:rsid w:val="001001BB"/>
    <w:rsid w:val="00113963"/>
    <w:rsid w:val="00135FA2"/>
    <w:rsid w:val="0014536A"/>
    <w:rsid w:val="00154ACF"/>
    <w:rsid w:val="001B37A8"/>
    <w:rsid w:val="001D6C16"/>
    <w:rsid w:val="001F50D0"/>
    <w:rsid w:val="00221065"/>
    <w:rsid w:val="0023610D"/>
    <w:rsid w:val="00236F2E"/>
    <w:rsid w:val="002841B2"/>
    <w:rsid w:val="00296FA4"/>
    <w:rsid w:val="002B1C8E"/>
    <w:rsid w:val="002E36B4"/>
    <w:rsid w:val="003042D2"/>
    <w:rsid w:val="0033553D"/>
    <w:rsid w:val="00372F15"/>
    <w:rsid w:val="003B3EA8"/>
    <w:rsid w:val="004414E1"/>
    <w:rsid w:val="004E38BB"/>
    <w:rsid w:val="004F0B75"/>
    <w:rsid w:val="00507416"/>
    <w:rsid w:val="0056512B"/>
    <w:rsid w:val="00570555"/>
    <w:rsid w:val="00634BEB"/>
    <w:rsid w:val="006500A9"/>
    <w:rsid w:val="006713CA"/>
    <w:rsid w:val="006E0AAD"/>
    <w:rsid w:val="00724240"/>
    <w:rsid w:val="0073447F"/>
    <w:rsid w:val="00784629"/>
    <w:rsid w:val="00796492"/>
    <w:rsid w:val="00882EE4"/>
    <w:rsid w:val="008C02F8"/>
    <w:rsid w:val="008F12E9"/>
    <w:rsid w:val="008F1E7C"/>
    <w:rsid w:val="008F3243"/>
    <w:rsid w:val="008F3F22"/>
    <w:rsid w:val="008F6605"/>
    <w:rsid w:val="00903F67"/>
    <w:rsid w:val="00941D40"/>
    <w:rsid w:val="00975369"/>
    <w:rsid w:val="00982ECD"/>
    <w:rsid w:val="00994895"/>
    <w:rsid w:val="009D1E32"/>
    <w:rsid w:val="00A55BAD"/>
    <w:rsid w:val="00A65BC0"/>
    <w:rsid w:val="00A663BC"/>
    <w:rsid w:val="00A800C0"/>
    <w:rsid w:val="00AD0492"/>
    <w:rsid w:val="00B0311D"/>
    <w:rsid w:val="00B13A37"/>
    <w:rsid w:val="00B40FC5"/>
    <w:rsid w:val="00B67E78"/>
    <w:rsid w:val="00B77E27"/>
    <w:rsid w:val="00B86723"/>
    <w:rsid w:val="00B965F9"/>
    <w:rsid w:val="00BD0964"/>
    <w:rsid w:val="00C02B2E"/>
    <w:rsid w:val="00C46ED7"/>
    <w:rsid w:val="00C50752"/>
    <w:rsid w:val="00C67693"/>
    <w:rsid w:val="00C74487"/>
    <w:rsid w:val="00C94110"/>
    <w:rsid w:val="00D229A2"/>
    <w:rsid w:val="00D30FBD"/>
    <w:rsid w:val="00D3569F"/>
    <w:rsid w:val="00D72529"/>
    <w:rsid w:val="00DB7A4E"/>
    <w:rsid w:val="00DF2217"/>
    <w:rsid w:val="00DF6D0E"/>
    <w:rsid w:val="00E35389"/>
    <w:rsid w:val="00E401EC"/>
    <w:rsid w:val="00E72993"/>
    <w:rsid w:val="00ED614F"/>
    <w:rsid w:val="00EE5451"/>
    <w:rsid w:val="00F36A81"/>
    <w:rsid w:val="00F605BE"/>
    <w:rsid w:val="00F62373"/>
    <w:rsid w:val="00FC0C97"/>
    <w:rsid w:val="00FD4668"/>
    <w:rsid w:val="00FF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5AB0"/>
  <w15:docId w15:val="{E980610E-F393-41AD-AAF3-8CCEC2FF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94"/>
    <w:pPr>
      <w:ind w:left="720"/>
      <w:contextualSpacing/>
    </w:pPr>
  </w:style>
  <w:style w:type="paragraph" w:styleId="BalloonText">
    <w:name w:val="Balloon Text"/>
    <w:basedOn w:val="Normal"/>
    <w:link w:val="BalloonTextChar"/>
    <w:uiPriority w:val="99"/>
    <w:semiHidden/>
    <w:unhideWhenUsed/>
    <w:rsid w:val="008F3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F22"/>
    <w:rPr>
      <w:rFonts w:ascii="Tahoma" w:hAnsi="Tahoma" w:cs="Tahoma"/>
      <w:sz w:val="16"/>
      <w:szCs w:val="16"/>
    </w:rPr>
  </w:style>
  <w:style w:type="character" w:styleId="Hyperlink">
    <w:name w:val="Hyperlink"/>
    <w:basedOn w:val="DefaultParagraphFont"/>
    <w:uiPriority w:val="99"/>
    <w:semiHidden/>
    <w:unhideWhenUsed/>
    <w:rsid w:val="00D72529"/>
    <w:rPr>
      <w:color w:val="952333"/>
      <w:u w:val="single"/>
    </w:rPr>
  </w:style>
  <w:style w:type="paragraph" w:styleId="Header">
    <w:name w:val="header"/>
    <w:basedOn w:val="Normal"/>
    <w:link w:val="HeaderChar"/>
    <w:uiPriority w:val="99"/>
    <w:unhideWhenUsed/>
    <w:rsid w:val="001B3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7A8"/>
  </w:style>
  <w:style w:type="paragraph" w:styleId="Footer">
    <w:name w:val="footer"/>
    <w:basedOn w:val="Normal"/>
    <w:link w:val="FooterChar"/>
    <w:uiPriority w:val="99"/>
    <w:unhideWhenUsed/>
    <w:rsid w:val="001B3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7A8"/>
  </w:style>
  <w:style w:type="character" w:styleId="PlaceholderText">
    <w:name w:val="Placeholder Text"/>
    <w:basedOn w:val="DefaultParagraphFont"/>
    <w:uiPriority w:val="99"/>
    <w:semiHidden/>
    <w:rsid w:val="0023610D"/>
    <w:rPr>
      <w:color w:val="808080"/>
    </w:rPr>
  </w:style>
  <w:style w:type="paragraph" w:customStyle="1" w:styleId="Default">
    <w:name w:val="Default"/>
    <w:basedOn w:val="Normal"/>
    <w:rsid w:val="000F3243"/>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47982">
      <w:bodyDiv w:val="1"/>
      <w:marLeft w:val="0"/>
      <w:marRight w:val="0"/>
      <w:marTop w:val="0"/>
      <w:marBottom w:val="0"/>
      <w:divBdr>
        <w:top w:val="none" w:sz="0" w:space="0" w:color="auto"/>
        <w:left w:val="none" w:sz="0" w:space="0" w:color="auto"/>
        <w:bottom w:val="none" w:sz="0" w:space="0" w:color="auto"/>
        <w:right w:val="none" w:sz="0" w:space="0" w:color="auto"/>
      </w:divBdr>
    </w:div>
    <w:div w:id="623465173">
      <w:bodyDiv w:val="1"/>
      <w:marLeft w:val="0"/>
      <w:marRight w:val="0"/>
      <w:marTop w:val="0"/>
      <w:marBottom w:val="0"/>
      <w:divBdr>
        <w:top w:val="none" w:sz="0" w:space="0" w:color="auto"/>
        <w:left w:val="none" w:sz="0" w:space="0" w:color="auto"/>
        <w:bottom w:val="none" w:sz="0" w:space="0" w:color="auto"/>
        <w:right w:val="none" w:sz="0" w:space="0" w:color="auto"/>
      </w:divBdr>
    </w:div>
    <w:div w:id="1165780914">
      <w:bodyDiv w:val="1"/>
      <w:marLeft w:val="0"/>
      <w:marRight w:val="0"/>
      <w:marTop w:val="0"/>
      <w:marBottom w:val="0"/>
      <w:divBdr>
        <w:top w:val="none" w:sz="0" w:space="0" w:color="auto"/>
        <w:left w:val="none" w:sz="0" w:space="0" w:color="auto"/>
        <w:bottom w:val="none" w:sz="0" w:space="0" w:color="auto"/>
        <w:right w:val="none" w:sz="0" w:space="0" w:color="auto"/>
      </w:divBdr>
    </w:div>
    <w:div w:id="1514030845">
      <w:bodyDiv w:val="1"/>
      <w:marLeft w:val="0"/>
      <w:marRight w:val="0"/>
      <w:marTop w:val="0"/>
      <w:marBottom w:val="0"/>
      <w:divBdr>
        <w:top w:val="none" w:sz="0" w:space="0" w:color="auto"/>
        <w:left w:val="none" w:sz="0" w:space="0" w:color="auto"/>
        <w:bottom w:val="none" w:sz="0" w:space="0" w:color="auto"/>
        <w:right w:val="none" w:sz="0" w:space="0" w:color="auto"/>
      </w:divBdr>
    </w:div>
    <w:div w:id="1918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ublic.stewart.com/emailsigs/images/stewart-pms.gif" TargetMode="External"/><Relationship Id="rId13" Type="http://schemas.openxmlformats.org/officeDocument/2006/relationships/hyperlink" Target="https://www.wdfi.org/Apostilles_Notary_Public_and_Trademarks/defaultNotar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legis.wisconsin.gov/2019/related/acts/1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s.state.tx.us/statdoc/online-np-educational.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ssos.org/business/notary_public/e-notary%20.html" TargetMode="External"/><Relationship Id="rId4" Type="http://schemas.openxmlformats.org/officeDocument/2006/relationships/settings" Target="settings.xml"/><Relationship Id="rId9" Type="http://schemas.openxmlformats.org/officeDocument/2006/relationships/image" Target="http://public.stewart.com/emailsigs/images/stewart-pms.gi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7ACC-5719-4727-94A4-8DE12876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Lopez</dc:creator>
  <cp:lastModifiedBy>Sylvia Lopez</cp:lastModifiedBy>
  <cp:revision>3</cp:revision>
  <cp:lastPrinted>2019-06-03T15:58:00Z</cp:lastPrinted>
  <dcterms:created xsi:type="dcterms:W3CDTF">2020-03-16T15:10:00Z</dcterms:created>
  <dcterms:modified xsi:type="dcterms:W3CDTF">2022-02-10T13:55:00Z</dcterms:modified>
</cp:coreProperties>
</file>